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81" w:type="dxa"/>
        <w:tblInd w:w="-284" w:type="dxa"/>
        <w:tblLook w:val="0000" w:firstRow="0" w:lastRow="0" w:firstColumn="0" w:lastColumn="0" w:noHBand="0" w:noVBand="0"/>
      </w:tblPr>
      <w:tblGrid>
        <w:gridCol w:w="3969"/>
        <w:gridCol w:w="5812"/>
      </w:tblGrid>
      <w:tr w:rsidR="00F7584D" w:rsidRPr="00A65C46" w:rsidTr="004822E7">
        <w:trPr>
          <w:trHeight w:val="1320"/>
        </w:trPr>
        <w:tc>
          <w:tcPr>
            <w:tcW w:w="3969" w:type="dxa"/>
          </w:tcPr>
          <w:p w:rsidR="00D97D9D" w:rsidRPr="00D97D9D" w:rsidRDefault="00D97D9D" w:rsidP="00E657D5">
            <w:pPr>
              <w:spacing w:after="120"/>
              <w:jc w:val="center"/>
              <w:rPr>
                <w:bCs/>
                <w:sz w:val="26"/>
                <w:szCs w:val="26"/>
              </w:rPr>
            </w:pPr>
            <w:r w:rsidRPr="00D97D9D">
              <w:rPr>
                <w:bCs/>
                <w:sz w:val="26"/>
                <w:szCs w:val="26"/>
              </w:rPr>
              <w:t>HỌC VIỆN CHÍNH SÁCH VÀ PHÁT TRIỂN</w:t>
            </w:r>
          </w:p>
          <w:p w:rsidR="00F7584D" w:rsidRPr="00A65C46" w:rsidRDefault="00D97D9D" w:rsidP="00E657D5">
            <w:pPr>
              <w:spacing w:after="120"/>
              <w:jc w:val="center"/>
              <w:rPr>
                <w:sz w:val="26"/>
                <w:szCs w:val="26"/>
              </w:rPr>
            </w:pPr>
            <w:r w:rsidRPr="00A65C46">
              <w:rPr>
                <w:b/>
                <w:bCs/>
                <w:noProof/>
                <w:sz w:val="26"/>
                <w:szCs w:val="26"/>
              </w:rPr>
              <mc:AlternateContent>
                <mc:Choice Requires="wps">
                  <w:drawing>
                    <wp:anchor distT="0" distB="0" distL="114300" distR="114300" simplePos="0" relativeHeight="251659264" behindDoc="0" locked="0" layoutInCell="1" allowOverlap="1" wp14:anchorId="0F170D79" wp14:editId="026C969B">
                      <wp:simplePos x="0" y="0"/>
                      <wp:positionH relativeFrom="column">
                        <wp:posOffset>568930</wp:posOffset>
                      </wp:positionH>
                      <wp:positionV relativeFrom="paragraph">
                        <wp:posOffset>244645</wp:posOffset>
                      </wp:positionV>
                      <wp:extent cx="1043940" cy="0"/>
                      <wp:effectExtent l="12065" t="5715" r="10795" b="1333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439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D983093" id="_x0000_t32" coordsize="21600,21600" o:spt="32" o:oned="t" path="m,l21600,21600e" filled="f">
                      <v:path arrowok="t" fillok="f" o:connecttype="none"/>
                      <o:lock v:ext="edit" shapetype="t"/>
                    </v:shapetype>
                    <v:shape id="Straight Arrow Connector 2" o:spid="_x0000_s1026" type="#_x0000_t32" style="position:absolute;margin-left:44.8pt;margin-top:19.25pt;width:82.2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"/>
                  </w:pict>
                </mc:Fallback>
              </mc:AlternateContent>
            </w:r>
            <w:r>
              <w:rPr>
                <w:b/>
                <w:bCs/>
                <w:sz w:val="26"/>
                <w:szCs w:val="26"/>
              </w:rPr>
              <w:t>TỔ THẨM ĐỊNH ĐẤU THẦU</w:t>
            </w:r>
            <w:r w:rsidR="00F7584D" w:rsidRPr="00A65C46">
              <w:rPr>
                <w:b/>
                <w:bCs/>
                <w:sz w:val="26"/>
                <w:szCs w:val="26"/>
              </w:rPr>
              <w:br/>
            </w:r>
          </w:p>
          <w:p w:rsidR="00F7584D" w:rsidRPr="00A65C46" w:rsidRDefault="00F7584D" w:rsidP="00972137">
            <w:pPr>
              <w:spacing w:after="120"/>
              <w:jc w:val="center"/>
              <w:rPr>
                <w:sz w:val="22"/>
                <w:szCs w:val="22"/>
              </w:rPr>
            </w:pPr>
            <w:r w:rsidRPr="00A65C46">
              <w:rPr>
                <w:szCs w:val="22"/>
              </w:rPr>
              <w:t xml:space="preserve">Số: </w:t>
            </w:r>
            <w:r w:rsidR="00972137">
              <w:rPr>
                <w:szCs w:val="22"/>
              </w:rPr>
              <w:t>01/TĐ-HSYC</w:t>
            </w:r>
            <w:r w:rsidRPr="00A65C46">
              <w:rPr>
                <w:sz w:val="22"/>
                <w:szCs w:val="22"/>
              </w:rPr>
              <w:t xml:space="preserve"> </w:t>
            </w:r>
          </w:p>
        </w:tc>
        <w:tc>
          <w:tcPr>
            <w:tcW w:w="5812" w:type="dxa"/>
          </w:tcPr>
          <w:p w:rsidR="00F7584D" w:rsidRPr="00A65C46" w:rsidRDefault="00F7584D" w:rsidP="00E657D5">
            <w:pPr>
              <w:spacing w:after="120"/>
              <w:jc w:val="center"/>
              <w:rPr>
                <w:szCs w:val="28"/>
              </w:rPr>
            </w:pPr>
            <w:r w:rsidRPr="00A65C46">
              <w:rPr>
                <w:b/>
                <w:bCs/>
                <w:noProof/>
                <w:sz w:val="26"/>
                <w:szCs w:val="26"/>
              </w:rPr>
              <mc:AlternateContent>
                <mc:Choice Requires="wps">
                  <w:drawing>
                    <wp:anchor distT="0" distB="0" distL="114300" distR="114300" simplePos="0" relativeHeight="251660288" behindDoc="0" locked="0" layoutInCell="1" allowOverlap="1">
                      <wp:simplePos x="0" y="0"/>
                      <wp:positionH relativeFrom="column">
                        <wp:posOffset>979170</wp:posOffset>
                      </wp:positionH>
                      <wp:positionV relativeFrom="paragraph">
                        <wp:posOffset>518795</wp:posOffset>
                      </wp:positionV>
                      <wp:extent cx="1462405" cy="0"/>
                      <wp:effectExtent l="10795" t="10160" r="12700" b="889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24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B51C45F" id="Straight Arrow Connector 1" o:spid="_x0000_s1026" type="#_x0000_t32" style="position:absolute;margin-left:77.1pt;margin-top:40.85pt;width:115.1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"/>
                  </w:pict>
                </mc:Fallback>
              </mc:AlternateContent>
            </w:r>
            <w:r w:rsidRPr="00A65C46">
              <w:rPr>
                <w:b/>
                <w:bCs/>
                <w:sz w:val="26"/>
                <w:szCs w:val="26"/>
              </w:rPr>
              <w:t>CỘNG HÒA XÃ HỘI CHỦ NGHĨA VIỆT NAM</w:t>
            </w:r>
            <w:r w:rsidRPr="00A65C46">
              <w:rPr>
                <w:b/>
                <w:bCs/>
                <w:szCs w:val="28"/>
              </w:rPr>
              <w:br/>
            </w:r>
            <w:r w:rsidRPr="00D97D9D">
              <w:rPr>
                <w:b/>
                <w:bCs/>
                <w:sz w:val="28"/>
                <w:szCs w:val="28"/>
              </w:rPr>
              <w:t>Độc lập – Tự do – Hạnh phúc</w:t>
            </w:r>
            <w:r w:rsidRPr="00D97D9D">
              <w:rPr>
                <w:b/>
                <w:bCs/>
                <w:sz w:val="28"/>
                <w:szCs w:val="28"/>
              </w:rPr>
              <w:br/>
            </w:r>
          </w:p>
          <w:p w:rsidR="00F7584D" w:rsidRPr="00A65C46" w:rsidRDefault="004822E7" w:rsidP="004822E7">
            <w:pPr>
              <w:spacing w:after="120"/>
              <w:jc w:val="center"/>
              <w:rPr>
                <w:sz w:val="26"/>
                <w:szCs w:val="26"/>
              </w:rPr>
            </w:pPr>
            <w:r>
              <w:rPr>
                <w:i/>
                <w:iCs/>
                <w:sz w:val="26"/>
                <w:szCs w:val="26"/>
              </w:rPr>
              <w:t xml:space="preserve">              </w:t>
            </w:r>
            <w:r w:rsidR="00F7584D">
              <w:rPr>
                <w:i/>
                <w:iCs/>
                <w:sz w:val="26"/>
                <w:szCs w:val="26"/>
              </w:rPr>
              <w:t>Hà Nội</w:t>
            </w:r>
            <w:r w:rsidR="00F7584D" w:rsidRPr="00A65C46">
              <w:rPr>
                <w:i/>
                <w:iCs/>
                <w:sz w:val="26"/>
                <w:szCs w:val="26"/>
              </w:rPr>
              <w:t xml:space="preserve">, ngày </w:t>
            </w:r>
            <w:r>
              <w:rPr>
                <w:i/>
                <w:iCs/>
                <w:sz w:val="26"/>
                <w:szCs w:val="26"/>
              </w:rPr>
              <w:t xml:space="preserve">     </w:t>
            </w:r>
            <w:r w:rsidR="00F7584D" w:rsidRPr="00A65C46">
              <w:rPr>
                <w:i/>
                <w:iCs/>
                <w:sz w:val="26"/>
                <w:szCs w:val="26"/>
              </w:rPr>
              <w:t xml:space="preserve"> tháng</w:t>
            </w:r>
            <w:r w:rsidR="00F7584D">
              <w:rPr>
                <w:i/>
                <w:iCs/>
                <w:sz w:val="26"/>
                <w:szCs w:val="26"/>
              </w:rPr>
              <w:t xml:space="preserve"> </w:t>
            </w:r>
            <w:r>
              <w:rPr>
                <w:i/>
                <w:iCs/>
                <w:sz w:val="26"/>
                <w:szCs w:val="26"/>
              </w:rPr>
              <w:t xml:space="preserve">   </w:t>
            </w:r>
            <w:r w:rsidR="00F7584D" w:rsidRPr="00A65C46">
              <w:rPr>
                <w:i/>
                <w:iCs/>
                <w:sz w:val="26"/>
                <w:szCs w:val="26"/>
              </w:rPr>
              <w:t xml:space="preserve"> năm </w:t>
            </w:r>
            <w:r w:rsidR="00F7584D">
              <w:rPr>
                <w:i/>
                <w:iCs/>
                <w:sz w:val="26"/>
                <w:szCs w:val="26"/>
              </w:rPr>
              <w:t>2017</w:t>
            </w:r>
          </w:p>
        </w:tc>
      </w:tr>
    </w:tbl>
    <w:p w:rsidR="00F7584D" w:rsidRDefault="009A326F" w:rsidP="00F7584D">
      <w:pPr>
        <w:spacing w:after="120"/>
        <w:jc w:val="center"/>
        <w:rPr>
          <w:b/>
          <w:bCs/>
          <w:szCs w:val="28"/>
        </w:rPr>
      </w:pPr>
      <w:r>
        <w:rPr>
          <w:b/>
          <w:bCs/>
          <w:szCs w:val="28"/>
        </w:rPr>
        <w:t>\</w:t>
      </w:r>
    </w:p>
    <w:p w:rsidR="009A326F" w:rsidRPr="00A65C46" w:rsidRDefault="009A326F" w:rsidP="00F7584D">
      <w:pPr>
        <w:spacing w:after="120"/>
        <w:jc w:val="center"/>
        <w:rPr>
          <w:b/>
          <w:bCs/>
          <w:szCs w:val="28"/>
        </w:rPr>
      </w:pPr>
    </w:p>
    <w:p w:rsidR="00F7584D" w:rsidRPr="00D97D9D" w:rsidRDefault="00F7584D" w:rsidP="00F7584D">
      <w:pPr>
        <w:spacing w:after="120"/>
        <w:jc w:val="center"/>
        <w:rPr>
          <w:b/>
          <w:bCs/>
          <w:sz w:val="28"/>
          <w:szCs w:val="28"/>
        </w:rPr>
      </w:pPr>
      <w:r w:rsidRPr="00D97D9D">
        <w:rPr>
          <w:b/>
          <w:bCs/>
          <w:sz w:val="28"/>
          <w:szCs w:val="28"/>
        </w:rPr>
        <w:t>BÁO CÁO THẨM ĐỊNH HỒ SƠ YÊU CẦU</w:t>
      </w:r>
    </w:p>
    <w:p w:rsidR="00D97D9D" w:rsidRPr="00972137" w:rsidRDefault="00F7584D" w:rsidP="00D97D9D">
      <w:pPr>
        <w:jc w:val="center"/>
        <w:rPr>
          <w:b/>
          <w:sz w:val="28"/>
          <w:szCs w:val="28"/>
        </w:rPr>
      </w:pPr>
      <w:r w:rsidRPr="00972137">
        <w:rPr>
          <w:b/>
          <w:sz w:val="28"/>
          <w:szCs w:val="28"/>
        </w:rPr>
        <w:t>Gói thầu</w:t>
      </w:r>
      <w:r w:rsidR="00D97D9D" w:rsidRPr="00972137">
        <w:rPr>
          <w:b/>
          <w:sz w:val="28"/>
          <w:szCs w:val="28"/>
        </w:rPr>
        <w:t>:</w:t>
      </w:r>
      <w:r w:rsidR="00D97D9D" w:rsidRPr="00972137">
        <w:rPr>
          <w:b/>
          <w:szCs w:val="28"/>
        </w:rPr>
        <w:t xml:space="preserve"> </w:t>
      </w:r>
      <w:r w:rsidR="00D97D9D" w:rsidRPr="00972137">
        <w:rPr>
          <w:b/>
          <w:sz w:val="28"/>
          <w:szCs w:val="28"/>
        </w:rPr>
        <w:t xml:space="preserve">Mua sắm 40 bộ máy tính để bàn phục vụ công tác đào tạo </w:t>
      </w:r>
    </w:p>
    <w:p w:rsidR="007924F8" w:rsidRPr="00972137" w:rsidRDefault="00D97D9D" w:rsidP="007924F8">
      <w:pPr>
        <w:spacing w:after="240"/>
        <w:jc w:val="center"/>
        <w:rPr>
          <w:b/>
          <w:sz w:val="28"/>
          <w:szCs w:val="28"/>
        </w:rPr>
      </w:pPr>
      <w:proofErr w:type="gramStart"/>
      <w:r w:rsidRPr="00972137">
        <w:rPr>
          <w:b/>
          <w:sz w:val="28"/>
          <w:szCs w:val="28"/>
        </w:rPr>
        <w:t>và</w:t>
      </w:r>
      <w:proofErr w:type="gramEnd"/>
      <w:r w:rsidRPr="00972137">
        <w:rPr>
          <w:b/>
          <w:sz w:val="28"/>
          <w:szCs w:val="28"/>
        </w:rPr>
        <w:t xml:space="preserve"> giảng dạy của Học viện Chính sách và Phát triển</w:t>
      </w:r>
    </w:p>
    <w:p w:rsidR="00F7584D" w:rsidRPr="007924F8" w:rsidRDefault="00F7584D" w:rsidP="00F7584D">
      <w:pPr>
        <w:spacing w:after="120"/>
        <w:jc w:val="center"/>
        <w:rPr>
          <w:sz w:val="28"/>
          <w:szCs w:val="28"/>
        </w:rPr>
      </w:pPr>
      <w:r w:rsidRPr="00D97D9D">
        <w:rPr>
          <w:sz w:val="28"/>
          <w:szCs w:val="28"/>
        </w:rPr>
        <w:t xml:space="preserve">Kính gửi: </w:t>
      </w:r>
      <w:r w:rsidR="007924F8" w:rsidRPr="007924F8">
        <w:rPr>
          <w:iCs/>
          <w:sz w:val="28"/>
          <w:szCs w:val="28"/>
        </w:rPr>
        <w:t>Giám đốc Đào Văn Hùng</w:t>
      </w:r>
    </w:p>
    <w:p w:rsidR="00F7584D" w:rsidRPr="00D97D9D" w:rsidRDefault="00F7584D" w:rsidP="00F7584D">
      <w:pPr>
        <w:spacing w:after="120"/>
        <w:ind w:firstLine="709"/>
        <w:rPr>
          <w:i/>
          <w:iCs/>
          <w:sz w:val="28"/>
          <w:szCs w:val="28"/>
        </w:rPr>
      </w:pPr>
    </w:p>
    <w:p w:rsidR="00F7584D" w:rsidRPr="007924F8" w:rsidRDefault="00F7584D" w:rsidP="00FD6A3F">
      <w:pPr>
        <w:spacing w:after="120" w:line="288" w:lineRule="auto"/>
        <w:ind w:firstLine="567"/>
        <w:rPr>
          <w:sz w:val="28"/>
          <w:szCs w:val="28"/>
        </w:rPr>
      </w:pPr>
      <w:r w:rsidRPr="00D97D9D">
        <w:rPr>
          <w:sz w:val="28"/>
          <w:szCs w:val="28"/>
        </w:rPr>
        <w:t>- Căn cứ</w:t>
      </w:r>
      <w:r w:rsidR="007924F8">
        <w:rPr>
          <w:sz w:val="28"/>
          <w:szCs w:val="28"/>
        </w:rPr>
        <w:t xml:space="preserve"> </w:t>
      </w:r>
      <w:r w:rsidRPr="007924F8">
        <w:rPr>
          <w:sz w:val="28"/>
          <w:szCs w:val="28"/>
        </w:rPr>
        <w:t>Luật đấu thầu số 43/2013/QH13 ngày 26</w:t>
      </w:r>
      <w:r w:rsidR="007924F8">
        <w:rPr>
          <w:sz w:val="28"/>
          <w:szCs w:val="28"/>
        </w:rPr>
        <w:t xml:space="preserve"> tháng 11 năm 2013 của Quốc hội</w:t>
      </w:r>
      <w:r w:rsidRPr="007924F8">
        <w:rPr>
          <w:sz w:val="28"/>
          <w:szCs w:val="28"/>
        </w:rPr>
        <w:t>;</w:t>
      </w:r>
    </w:p>
    <w:p w:rsidR="00F7584D" w:rsidRDefault="00F7584D" w:rsidP="00FD6A3F">
      <w:pPr>
        <w:spacing w:after="120" w:line="288" w:lineRule="auto"/>
        <w:ind w:firstLine="567"/>
        <w:rPr>
          <w:sz w:val="28"/>
          <w:szCs w:val="28"/>
        </w:rPr>
      </w:pPr>
      <w:r w:rsidRPr="00D97D9D">
        <w:rPr>
          <w:sz w:val="28"/>
          <w:szCs w:val="28"/>
        </w:rPr>
        <w:t>- Căn cứ</w:t>
      </w:r>
      <w:r w:rsidR="007924F8">
        <w:rPr>
          <w:sz w:val="28"/>
          <w:szCs w:val="28"/>
        </w:rPr>
        <w:t xml:space="preserve"> </w:t>
      </w:r>
      <w:r w:rsidRPr="007924F8">
        <w:rPr>
          <w:sz w:val="28"/>
          <w:szCs w:val="28"/>
        </w:rPr>
        <w:t>Nghị định số 63/2014/NĐ-CP ngày 26 tháng 6 năm 2014 của Chính phủ quy định chi tiết thi hành một số điều của Luật đấu thầu về lựa chọn nhà thầu;</w:t>
      </w:r>
    </w:p>
    <w:p w:rsidR="00154A48" w:rsidRPr="007924F8" w:rsidRDefault="00154A48" w:rsidP="00FD6A3F">
      <w:pPr>
        <w:widowControl w:val="0"/>
        <w:spacing w:after="120" w:line="288" w:lineRule="auto"/>
        <w:ind w:firstLine="567"/>
        <w:rPr>
          <w:sz w:val="28"/>
          <w:szCs w:val="28"/>
        </w:rPr>
      </w:pPr>
      <w:r w:rsidRPr="00154A48">
        <w:rPr>
          <w:sz w:val="28"/>
          <w:szCs w:val="28"/>
          <w:lang w:val="es-ES"/>
        </w:rPr>
        <w:t>- Căn cứ Thông tư số 19/2015/TT-BKHĐT ngày 27/11/2015 của Bộ Kế hoạch và Đầu tư quy định chi tiết lập báo cáo thẩm định trong quá trình tổ chức lựa chọn nhà thầu;</w:t>
      </w:r>
    </w:p>
    <w:p w:rsidR="007924F8" w:rsidRDefault="00F7584D" w:rsidP="00FD6A3F">
      <w:pPr>
        <w:spacing w:after="120" w:line="288" w:lineRule="auto"/>
        <w:ind w:firstLine="567"/>
        <w:rPr>
          <w:sz w:val="28"/>
          <w:szCs w:val="28"/>
        </w:rPr>
      </w:pPr>
      <w:r w:rsidRPr="00D97D9D">
        <w:rPr>
          <w:sz w:val="28"/>
          <w:szCs w:val="28"/>
        </w:rPr>
        <w:t>- Căn cứ</w:t>
      </w:r>
      <w:r w:rsidR="007924F8">
        <w:rPr>
          <w:sz w:val="28"/>
          <w:szCs w:val="28"/>
        </w:rPr>
        <w:t xml:space="preserve"> Quyết định số 56/QĐ-HVCSPT ngày 08/02/2017 của Giám đốc Học viện Chính sách và Phát triển về việc thành lập tổ Thẩm định đấu thầu</w:t>
      </w:r>
      <w:r w:rsidR="00081552">
        <w:rPr>
          <w:sz w:val="28"/>
          <w:szCs w:val="28"/>
        </w:rPr>
        <w:t xml:space="preserve"> của gói thầu Mua sắm 40 bộ máy tính để bàn phục vụ công tác đào tạo và giảng dạy của Học viện Chính sách và Phát triển;</w:t>
      </w:r>
    </w:p>
    <w:p w:rsidR="00F7584D" w:rsidRPr="00D97D9D" w:rsidRDefault="00F7584D" w:rsidP="00FD6A3F">
      <w:pPr>
        <w:spacing w:after="120" w:line="288" w:lineRule="auto"/>
        <w:ind w:firstLine="567"/>
        <w:rPr>
          <w:iCs/>
          <w:sz w:val="28"/>
          <w:szCs w:val="28"/>
        </w:rPr>
      </w:pPr>
      <w:r w:rsidRPr="00D97D9D">
        <w:rPr>
          <w:iCs/>
          <w:sz w:val="28"/>
          <w:szCs w:val="28"/>
        </w:rPr>
        <w:t>- Trên cơ sở tờ trìn</w:t>
      </w:r>
      <w:r w:rsidR="004822E7">
        <w:rPr>
          <w:iCs/>
          <w:sz w:val="28"/>
          <w:szCs w:val="28"/>
        </w:rPr>
        <w:t>h</w:t>
      </w:r>
      <w:r w:rsidRPr="00D97D9D">
        <w:rPr>
          <w:iCs/>
          <w:sz w:val="28"/>
          <w:szCs w:val="28"/>
        </w:rPr>
        <w:t xml:space="preserve"> của</w:t>
      </w:r>
      <w:r w:rsidR="004822E7">
        <w:rPr>
          <w:iCs/>
          <w:sz w:val="28"/>
          <w:szCs w:val="28"/>
        </w:rPr>
        <w:t xml:space="preserve"> tổ</w:t>
      </w:r>
      <w:r w:rsidR="00081552">
        <w:rPr>
          <w:iCs/>
          <w:sz w:val="28"/>
          <w:szCs w:val="28"/>
        </w:rPr>
        <w:t xml:space="preserve"> Chuyên gia đấu thầu của </w:t>
      </w:r>
      <w:r w:rsidR="00081552">
        <w:rPr>
          <w:sz w:val="28"/>
          <w:szCs w:val="28"/>
        </w:rPr>
        <w:t xml:space="preserve">gói thầu Mua sắm 40 bộ máy tính để bàn phục vụ công tác đào tạo và giảng dạy của Học viện Chính sách và Phát triển </w:t>
      </w:r>
      <w:r w:rsidRPr="00D97D9D">
        <w:rPr>
          <w:iCs/>
          <w:sz w:val="28"/>
          <w:szCs w:val="28"/>
        </w:rPr>
        <w:t>về việc phê duyệt hồ sơ yêu cầu, dự thảo hồ sơ yêu cầu và các tài liệu liên quan được cung cấp</w:t>
      </w:r>
      <w:r w:rsidRPr="00D97D9D">
        <w:rPr>
          <w:i/>
          <w:iCs/>
          <w:sz w:val="28"/>
          <w:szCs w:val="28"/>
        </w:rPr>
        <w:t>,</w:t>
      </w:r>
      <w:r w:rsidR="00081552" w:rsidRPr="00081552">
        <w:rPr>
          <w:sz w:val="28"/>
          <w:szCs w:val="28"/>
        </w:rPr>
        <w:t xml:space="preserve"> </w:t>
      </w:r>
      <w:r w:rsidR="00081552">
        <w:rPr>
          <w:sz w:val="28"/>
          <w:szCs w:val="28"/>
        </w:rPr>
        <w:t xml:space="preserve">tổ Thẩm định đấu thầu </w:t>
      </w:r>
      <w:r w:rsidRPr="00D97D9D">
        <w:rPr>
          <w:sz w:val="28"/>
          <w:szCs w:val="28"/>
        </w:rPr>
        <w:t>đã tiến hành thẩm định hồ sơ yêu cầu gói thầu</w:t>
      </w:r>
      <w:r w:rsidR="00081552">
        <w:rPr>
          <w:sz w:val="28"/>
          <w:szCs w:val="28"/>
        </w:rPr>
        <w:t xml:space="preserve"> Mua sắm 40 bộ máy tính để bàn phục vụ công tác đào tạo và giảng dạy của Học viện Chính sách và Phát triển </w:t>
      </w:r>
      <w:r w:rsidRPr="00D97D9D">
        <w:rPr>
          <w:iCs/>
          <w:sz w:val="28"/>
          <w:szCs w:val="28"/>
        </w:rPr>
        <w:t>từ ngày</w:t>
      </w:r>
      <w:r w:rsidR="00081552">
        <w:rPr>
          <w:iCs/>
          <w:sz w:val="28"/>
          <w:szCs w:val="28"/>
        </w:rPr>
        <w:t xml:space="preserve"> 13/4/2017</w:t>
      </w:r>
      <w:r w:rsidRPr="00D97D9D">
        <w:rPr>
          <w:i/>
          <w:iCs/>
          <w:sz w:val="28"/>
          <w:szCs w:val="28"/>
        </w:rPr>
        <w:t xml:space="preserve"> </w:t>
      </w:r>
      <w:r w:rsidRPr="00D97D9D">
        <w:rPr>
          <w:iCs/>
          <w:sz w:val="28"/>
          <w:szCs w:val="28"/>
        </w:rPr>
        <w:t>đến ngày</w:t>
      </w:r>
      <w:r w:rsidR="00081552">
        <w:rPr>
          <w:iCs/>
          <w:sz w:val="28"/>
          <w:szCs w:val="28"/>
        </w:rPr>
        <w:t xml:space="preserve"> 21/4/2017.</w:t>
      </w:r>
    </w:p>
    <w:p w:rsidR="00F7584D" w:rsidRPr="00D97D9D" w:rsidRDefault="00F7584D" w:rsidP="00FD6A3F">
      <w:pPr>
        <w:spacing w:after="120" w:line="288" w:lineRule="auto"/>
        <w:ind w:firstLine="567"/>
        <w:rPr>
          <w:sz w:val="28"/>
          <w:szCs w:val="28"/>
        </w:rPr>
      </w:pPr>
      <w:r w:rsidRPr="00D97D9D">
        <w:rPr>
          <w:sz w:val="28"/>
          <w:szCs w:val="28"/>
        </w:rPr>
        <w:t xml:space="preserve">Kết quả thẩm định hồ sơ yêu cầu gói thầu nêu trên được tổng hợp </w:t>
      </w:r>
      <w:proofErr w:type="gramStart"/>
      <w:r w:rsidRPr="00D97D9D">
        <w:rPr>
          <w:sz w:val="28"/>
          <w:szCs w:val="28"/>
        </w:rPr>
        <w:t>theo</w:t>
      </w:r>
      <w:proofErr w:type="gramEnd"/>
      <w:r w:rsidRPr="00D97D9D">
        <w:rPr>
          <w:sz w:val="28"/>
          <w:szCs w:val="28"/>
        </w:rPr>
        <w:t xml:space="preserve"> các nội dung sau: </w:t>
      </w:r>
    </w:p>
    <w:p w:rsidR="00F7584D" w:rsidRPr="00D97D9D" w:rsidRDefault="00F7584D" w:rsidP="00FD6A3F">
      <w:pPr>
        <w:spacing w:after="120" w:line="288" w:lineRule="auto"/>
        <w:ind w:firstLine="567"/>
        <w:rPr>
          <w:b/>
          <w:bCs/>
          <w:sz w:val="28"/>
          <w:szCs w:val="28"/>
        </w:rPr>
      </w:pPr>
      <w:r w:rsidRPr="00D97D9D">
        <w:rPr>
          <w:b/>
          <w:bCs/>
          <w:sz w:val="28"/>
          <w:szCs w:val="28"/>
        </w:rPr>
        <w:t>I. THÔNG TIN CƠ BẢN</w:t>
      </w:r>
    </w:p>
    <w:p w:rsidR="00F7584D" w:rsidRDefault="00F7584D" w:rsidP="00FD6A3F">
      <w:pPr>
        <w:spacing w:after="120" w:line="288" w:lineRule="auto"/>
        <w:ind w:firstLine="567"/>
        <w:rPr>
          <w:b/>
          <w:bCs/>
          <w:sz w:val="28"/>
          <w:szCs w:val="28"/>
        </w:rPr>
      </w:pPr>
      <w:r w:rsidRPr="00D97D9D">
        <w:rPr>
          <w:b/>
          <w:bCs/>
          <w:sz w:val="28"/>
          <w:szCs w:val="28"/>
        </w:rPr>
        <w:t>1. Khái quát về gói thầu</w:t>
      </w:r>
    </w:p>
    <w:p w:rsidR="00972137" w:rsidRDefault="0082182F" w:rsidP="00FD6A3F">
      <w:pPr>
        <w:spacing w:after="120" w:line="288" w:lineRule="auto"/>
        <w:ind w:firstLine="567"/>
        <w:rPr>
          <w:b/>
          <w:bCs/>
          <w:sz w:val="28"/>
          <w:szCs w:val="28"/>
        </w:rPr>
      </w:pPr>
      <w:r>
        <w:rPr>
          <w:b/>
          <w:bCs/>
          <w:sz w:val="28"/>
          <w:szCs w:val="28"/>
        </w:rPr>
        <w:lastRenderedPageBreak/>
        <w:t>a)</w:t>
      </w:r>
      <w:r w:rsidR="00972137">
        <w:rPr>
          <w:b/>
          <w:bCs/>
          <w:sz w:val="28"/>
          <w:szCs w:val="28"/>
        </w:rPr>
        <w:t xml:space="preserve"> Cơ sở pháp lý để lập Hồ sơ yêu cầu</w:t>
      </w:r>
    </w:p>
    <w:p w:rsidR="00154A48" w:rsidRPr="00D97D9D" w:rsidRDefault="00154A48" w:rsidP="00FD6A3F">
      <w:pPr>
        <w:spacing w:after="120" w:line="288" w:lineRule="auto"/>
        <w:ind w:firstLine="567"/>
        <w:rPr>
          <w:b/>
          <w:bCs/>
          <w:sz w:val="28"/>
          <w:szCs w:val="28"/>
        </w:rPr>
      </w:pPr>
      <w:r>
        <w:rPr>
          <w:sz w:val="28"/>
          <w:szCs w:val="28"/>
        </w:rPr>
        <w:t xml:space="preserve">- </w:t>
      </w:r>
      <w:r w:rsidR="00972137">
        <w:rPr>
          <w:sz w:val="28"/>
          <w:szCs w:val="28"/>
        </w:rPr>
        <w:t>Quy</w:t>
      </w:r>
      <w:r w:rsidR="00972137" w:rsidRPr="00EC0730">
        <w:rPr>
          <w:sz w:val="28"/>
          <w:szCs w:val="28"/>
        </w:rPr>
        <w:t>ết</w:t>
      </w:r>
      <w:r w:rsidR="00972137">
        <w:rPr>
          <w:sz w:val="28"/>
          <w:szCs w:val="28"/>
        </w:rPr>
        <w:t xml:space="preserve"> </w:t>
      </w:r>
      <w:r w:rsidR="00972137" w:rsidRPr="00EC0730">
        <w:rPr>
          <w:rFonts w:hint="eastAsia"/>
          <w:sz w:val="28"/>
          <w:szCs w:val="28"/>
        </w:rPr>
        <w:t>đ</w:t>
      </w:r>
      <w:r w:rsidR="00972137" w:rsidRPr="00EC0730">
        <w:rPr>
          <w:sz w:val="28"/>
          <w:szCs w:val="28"/>
        </w:rPr>
        <w:t>ịnh</w:t>
      </w:r>
      <w:r w:rsidR="00972137">
        <w:rPr>
          <w:sz w:val="28"/>
          <w:szCs w:val="28"/>
        </w:rPr>
        <w:t xml:space="preserve"> s</w:t>
      </w:r>
      <w:r w:rsidR="00972137" w:rsidRPr="00EC0730">
        <w:rPr>
          <w:sz w:val="28"/>
          <w:szCs w:val="28"/>
        </w:rPr>
        <w:t>ố</w:t>
      </w:r>
      <w:r w:rsidR="00972137">
        <w:rPr>
          <w:sz w:val="28"/>
          <w:szCs w:val="28"/>
        </w:rPr>
        <w:t xml:space="preserve"> 1775/Q</w:t>
      </w:r>
      <w:r w:rsidR="00972137" w:rsidRPr="00EC0730">
        <w:rPr>
          <w:rFonts w:hint="eastAsia"/>
          <w:sz w:val="28"/>
          <w:szCs w:val="28"/>
        </w:rPr>
        <w:t>Đ</w:t>
      </w:r>
      <w:r w:rsidR="00972137">
        <w:rPr>
          <w:sz w:val="28"/>
          <w:szCs w:val="28"/>
        </w:rPr>
        <w:t>-BKHĐT ng</w:t>
      </w:r>
      <w:r w:rsidR="00972137" w:rsidRPr="00EC0730">
        <w:rPr>
          <w:sz w:val="28"/>
          <w:szCs w:val="28"/>
        </w:rPr>
        <w:t>ày</w:t>
      </w:r>
      <w:r w:rsidR="00972137">
        <w:rPr>
          <w:sz w:val="28"/>
          <w:szCs w:val="28"/>
        </w:rPr>
        <w:t xml:space="preserve"> 08/12/2016 c</w:t>
      </w:r>
      <w:r w:rsidR="00972137" w:rsidRPr="00EC0730">
        <w:rPr>
          <w:sz w:val="28"/>
          <w:szCs w:val="28"/>
        </w:rPr>
        <w:t>ủa</w:t>
      </w:r>
      <w:r w:rsidR="00972137">
        <w:rPr>
          <w:sz w:val="28"/>
          <w:szCs w:val="28"/>
        </w:rPr>
        <w:t xml:space="preserve"> B</w:t>
      </w:r>
      <w:r w:rsidR="00972137" w:rsidRPr="00EC0730">
        <w:rPr>
          <w:sz w:val="28"/>
          <w:szCs w:val="28"/>
        </w:rPr>
        <w:t>ộ</w:t>
      </w:r>
      <w:r w:rsidR="00972137">
        <w:rPr>
          <w:sz w:val="28"/>
          <w:szCs w:val="28"/>
        </w:rPr>
        <w:t xml:space="preserve"> tr</w:t>
      </w:r>
      <w:r w:rsidR="00972137" w:rsidRPr="00EC0730">
        <w:rPr>
          <w:rFonts w:hint="eastAsia"/>
          <w:sz w:val="28"/>
          <w:szCs w:val="28"/>
        </w:rPr>
        <w:t>ư</w:t>
      </w:r>
      <w:r w:rsidR="00972137" w:rsidRPr="00EC0730">
        <w:rPr>
          <w:sz w:val="28"/>
          <w:szCs w:val="28"/>
        </w:rPr>
        <w:t>ởng</w:t>
      </w:r>
      <w:r w:rsidR="00972137">
        <w:rPr>
          <w:sz w:val="28"/>
          <w:szCs w:val="28"/>
        </w:rPr>
        <w:t xml:space="preserve"> B</w:t>
      </w:r>
      <w:r w:rsidR="00972137" w:rsidRPr="00EC0730">
        <w:rPr>
          <w:sz w:val="28"/>
          <w:szCs w:val="28"/>
        </w:rPr>
        <w:t>ộ</w:t>
      </w:r>
      <w:r w:rsidR="00972137">
        <w:rPr>
          <w:sz w:val="28"/>
          <w:szCs w:val="28"/>
        </w:rPr>
        <w:t xml:space="preserve"> K</w:t>
      </w:r>
      <w:r w:rsidR="00972137" w:rsidRPr="00EC0730">
        <w:rPr>
          <w:sz w:val="28"/>
          <w:szCs w:val="28"/>
        </w:rPr>
        <w:t>ế</w:t>
      </w:r>
      <w:r w:rsidR="00972137">
        <w:rPr>
          <w:sz w:val="28"/>
          <w:szCs w:val="28"/>
        </w:rPr>
        <w:t xml:space="preserve"> ho</w:t>
      </w:r>
      <w:r w:rsidR="00972137" w:rsidRPr="00EC0730">
        <w:rPr>
          <w:sz w:val="28"/>
          <w:szCs w:val="28"/>
        </w:rPr>
        <w:t>ạch</w:t>
      </w:r>
      <w:r w:rsidR="00972137">
        <w:rPr>
          <w:sz w:val="28"/>
          <w:szCs w:val="28"/>
        </w:rPr>
        <w:t xml:space="preserve"> v</w:t>
      </w:r>
      <w:r w:rsidR="00972137" w:rsidRPr="00EC0730">
        <w:rPr>
          <w:sz w:val="28"/>
          <w:szCs w:val="28"/>
        </w:rPr>
        <w:t>à</w:t>
      </w:r>
      <w:r w:rsidR="00972137">
        <w:rPr>
          <w:sz w:val="28"/>
          <w:szCs w:val="28"/>
        </w:rPr>
        <w:t xml:space="preserve"> </w:t>
      </w:r>
      <w:r w:rsidR="00972137" w:rsidRPr="00EC0730">
        <w:rPr>
          <w:rFonts w:hint="eastAsia"/>
          <w:sz w:val="28"/>
          <w:szCs w:val="28"/>
        </w:rPr>
        <w:t>Đ</w:t>
      </w:r>
      <w:r w:rsidR="00972137" w:rsidRPr="00EC0730">
        <w:rPr>
          <w:sz w:val="28"/>
          <w:szCs w:val="28"/>
        </w:rPr>
        <w:t>ầu</w:t>
      </w:r>
      <w:r w:rsidR="00972137">
        <w:rPr>
          <w:sz w:val="28"/>
          <w:szCs w:val="28"/>
        </w:rPr>
        <w:t xml:space="preserve"> t</w:t>
      </w:r>
      <w:r w:rsidR="00972137" w:rsidRPr="00EC0730">
        <w:rPr>
          <w:rFonts w:hint="eastAsia"/>
          <w:sz w:val="28"/>
          <w:szCs w:val="28"/>
        </w:rPr>
        <w:t>ư</w:t>
      </w:r>
      <w:r w:rsidR="00972137">
        <w:rPr>
          <w:sz w:val="28"/>
          <w:szCs w:val="28"/>
        </w:rPr>
        <w:t xml:space="preserve"> phê duyệt việc mua sắm và dự toán chi tiết gói thầu: Mua sắm 40 bộ máy tính để bàn phục vụ công tác đào tạo và giảng dạy của Học viện Chính sách và Phát triển.</w:t>
      </w:r>
    </w:p>
    <w:p w:rsidR="00154A48" w:rsidRDefault="00972137" w:rsidP="00FD6A3F">
      <w:pPr>
        <w:spacing w:after="120" w:line="288" w:lineRule="auto"/>
        <w:ind w:firstLine="567"/>
        <w:rPr>
          <w:spacing w:val="-4"/>
          <w:sz w:val="28"/>
          <w:szCs w:val="28"/>
        </w:rPr>
      </w:pPr>
      <w:r>
        <w:rPr>
          <w:iCs/>
          <w:sz w:val="28"/>
          <w:szCs w:val="28"/>
        </w:rPr>
        <w:t xml:space="preserve">- </w:t>
      </w:r>
      <w:r>
        <w:rPr>
          <w:sz w:val="28"/>
          <w:szCs w:val="28"/>
        </w:rPr>
        <w:t>Quy</w:t>
      </w:r>
      <w:r w:rsidRPr="00EC0730">
        <w:rPr>
          <w:sz w:val="28"/>
          <w:szCs w:val="28"/>
        </w:rPr>
        <w:t>ết</w:t>
      </w:r>
      <w:r>
        <w:rPr>
          <w:sz w:val="28"/>
          <w:szCs w:val="28"/>
        </w:rPr>
        <w:t xml:space="preserve"> </w:t>
      </w:r>
      <w:r w:rsidRPr="00EC0730">
        <w:rPr>
          <w:rFonts w:hint="eastAsia"/>
          <w:sz w:val="28"/>
          <w:szCs w:val="28"/>
        </w:rPr>
        <w:t>đ</w:t>
      </w:r>
      <w:r w:rsidRPr="00EC0730">
        <w:rPr>
          <w:sz w:val="28"/>
          <w:szCs w:val="28"/>
        </w:rPr>
        <w:t>ịnh</w:t>
      </w:r>
      <w:r>
        <w:rPr>
          <w:sz w:val="28"/>
          <w:szCs w:val="28"/>
        </w:rPr>
        <w:t xml:space="preserve"> s</w:t>
      </w:r>
      <w:r w:rsidRPr="00EC0730">
        <w:rPr>
          <w:sz w:val="28"/>
          <w:szCs w:val="28"/>
        </w:rPr>
        <w:t>ố</w:t>
      </w:r>
      <w:r>
        <w:rPr>
          <w:sz w:val="28"/>
          <w:szCs w:val="28"/>
        </w:rPr>
        <w:t xml:space="preserve"> 106/Q</w:t>
      </w:r>
      <w:r w:rsidRPr="00EC0730">
        <w:rPr>
          <w:rFonts w:hint="eastAsia"/>
          <w:sz w:val="28"/>
          <w:szCs w:val="28"/>
        </w:rPr>
        <w:t>Đ</w:t>
      </w:r>
      <w:r>
        <w:rPr>
          <w:sz w:val="28"/>
          <w:szCs w:val="28"/>
        </w:rPr>
        <w:t>-BKHĐT ng</w:t>
      </w:r>
      <w:r w:rsidRPr="00EC0730">
        <w:rPr>
          <w:sz w:val="28"/>
          <w:szCs w:val="28"/>
        </w:rPr>
        <w:t>ày</w:t>
      </w:r>
      <w:r>
        <w:rPr>
          <w:sz w:val="28"/>
          <w:szCs w:val="28"/>
        </w:rPr>
        <w:t xml:space="preserve"> 02/02/2017 c</w:t>
      </w:r>
      <w:r w:rsidRPr="00EC0730">
        <w:rPr>
          <w:sz w:val="28"/>
          <w:szCs w:val="28"/>
        </w:rPr>
        <w:t>ủa</w:t>
      </w:r>
      <w:r>
        <w:rPr>
          <w:sz w:val="28"/>
          <w:szCs w:val="28"/>
        </w:rPr>
        <w:t xml:space="preserve"> B</w:t>
      </w:r>
      <w:r w:rsidRPr="00EC0730">
        <w:rPr>
          <w:sz w:val="28"/>
          <w:szCs w:val="28"/>
        </w:rPr>
        <w:t>ộ</w:t>
      </w:r>
      <w:r>
        <w:rPr>
          <w:sz w:val="28"/>
          <w:szCs w:val="28"/>
        </w:rPr>
        <w:t xml:space="preserve"> tr</w:t>
      </w:r>
      <w:r w:rsidRPr="00EC0730">
        <w:rPr>
          <w:rFonts w:hint="eastAsia"/>
          <w:sz w:val="28"/>
          <w:szCs w:val="28"/>
        </w:rPr>
        <w:t>ư</w:t>
      </w:r>
      <w:r w:rsidRPr="00EC0730">
        <w:rPr>
          <w:sz w:val="28"/>
          <w:szCs w:val="28"/>
        </w:rPr>
        <w:t>ởng</w:t>
      </w:r>
      <w:r>
        <w:rPr>
          <w:sz w:val="28"/>
          <w:szCs w:val="28"/>
        </w:rPr>
        <w:t xml:space="preserve"> B</w:t>
      </w:r>
      <w:r w:rsidRPr="00EC0730">
        <w:rPr>
          <w:sz w:val="28"/>
          <w:szCs w:val="28"/>
        </w:rPr>
        <w:t>ộ</w:t>
      </w:r>
      <w:r>
        <w:rPr>
          <w:sz w:val="28"/>
          <w:szCs w:val="28"/>
        </w:rPr>
        <w:t xml:space="preserve"> K</w:t>
      </w:r>
      <w:r w:rsidRPr="00EC0730">
        <w:rPr>
          <w:sz w:val="28"/>
          <w:szCs w:val="28"/>
        </w:rPr>
        <w:t>ế</w:t>
      </w:r>
      <w:r>
        <w:rPr>
          <w:sz w:val="28"/>
          <w:szCs w:val="28"/>
        </w:rPr>
        <w:t xml:space="preserve"> ho</w:t>
      </w:r>
      <w:r w:rsidRPr="00EC0730">
        <w:rPr>
          <w:sz w:val="28"/>
          <w:szCs w:val="28"/>
        </w:rPr>
        <w:t>ạch</w:t>
      </w:r>
      <w:r>
        <w:rPr>
          <w:sz w:val="28"/>
          <w:szCs w:val="28"/>
        </w:rPr>
        <w:t xml:space="preserve"> v</w:t>
      </w:r>
      <w:r w:rsidRPr="00EC0730">
        <w:rPr>
          <w:sz w:val="28"/>
          <w:szCs w:val="28"/>
        </w:rPr>
        <w:t>à</w:t>
      </w:r>
      <w:r>
        <w:rPr>
          <w:sz w:val="28"/>
          <w:szCs w:val="28"/>
        </w:rPr>
        <w:t xml:space="preserve"> </w:t>
      </w:r>
      <w:r w:rsidRPr="00EC0730">
        <w:rPr>
          <w:rFonts w:hint="eastAsia"/>
          <w:sz w:val="28"/>
          <w:szCs w:val="28"/>
        </w:rPr>
        <w:t>Đ</w:t>
      </w:r>
      <w:r w:rsidRPr="00EC0730">
        <w:rPr>
          <w:sz w:val="28"/>
          <w:szCs w:val="28"/>
        </w:rPr>
        <w:t>ầu</w:t>
      </w:r>
      <w:r>
        <w:rPr>
          <w:sz w:val="28"/>
          <w:szCs w:val="28"/>
        </w:rPr>
        <w:t xml:space="preserve"> t</w:t>
      </w:r>
      <w:r w:rsidRPr="00EC0730">
        <w:rPr>
          <w:rFonts w:hint="eastAsia"/>
          <w:sz w:val="28"/>
          <w:szCs w:val="28"/>
        </w:rPr>
        <w:t>ư</w:t>
      </w:r>
      <w:r>
        <w:rPr>
          <w:sz w:val="28"/>
          <w:szCs w:val="28"/>
        </w:rPr>
        <w:t xml:space="preserve"> phê duyệt Kế hoạch lựa chọn nhà thầu Mua sắm 40 bộ máy tính </w:t>
      </w:r>
      <w:r w:rsidRPr="00A50F49">
        <w:rPr>
          <w:spacing w:val="-10"/>
          <w:sz w:val="28"/>
          <w:szCs w:val="28"/>
        </w:rPr>
        <w:t xml:space="preserve">để bàn </w:t>
      </w:r>
      <w:r w:rsidRPr="00972137">
        <w:rPr>
          <w:spacing w:val="-4"/>
          <w:sz w:val="28"/>
          <w:szCs w:val="28"/>
        </w:rPr>
        <w:t>phục vụ công tác đào tạo và giảng dạy của Học viện Chính sách và Phát triển.</w:t>
      </w:r>
    </w:p>
    <w:p w:rsidR="00983CEE" w:rsidRDefault="00983CEE" w:rsidP="00FD6A3F">
      <w:pPr>
        <w:spacing w:after="120" w:line="288" w:lineRule="auto"/>
        <w:ind w:firstLine="567"/>
        <w:rPr>
          <w:spacing w:val="-4"/>
          <w:sz w:val="28"/>
          <w:szCs w:val="28"/>
        </w:rPr>
      </w:pPr>
      <w:r>
        <w:rPr>
          <w:sz w:val="28"/>
          <w:szCs w:val="28"/>
        </w:rPr>
        <w:t>- Quyết định số 51/QĐ-HVCSPT ngày 07/02/2017 của Giám đốc Học viện Chính sách và Phát triển về việc giao nhiệm vụ cho Khoa Đấu thầu triển khai thực hiện gói thầu: Mua sắm 40 bộ máy tính để bàn phục vụ công tác đào tạo và giảng dạy của Học viện Chính sách và Phát triển.</w:t>
      </w:r>
    </w:p>
    <w:p w:rsidR="00C80C20" w:rsidRDefault="001760BD" w:rsidP="00FD6A3F">
      <w:pPr>
        <w:spacing w:after="120" w:line="288" w:lineRule="auto"/>
        <w:ind w:firstLine="567"/>
        <w:rPr>
          <w:spacing w:val="-4"/>
          <w:sz w:val="28"/>
          <w:szCs w:val="28"/>
        </w:rPr>
      </w:pPr>
      <w:r>
        <w:rPr>
          <w:sz w:val="28"/>
          <w:szCs w:val="28"/>
        </w:rPr>
        <w:t>- Quyết định số 52/QĐ-HVCSPT ngày 07/02/2017 của Giám đốc Học viện Chính sách và Phát triển về việc thành lập tổ Chuyên gia đấu thầu của gói thầu Mua sắm 40 bộ máy tính để bàn phục vụ công tác đào tạo và giảng dạy của Học viện Chính sách và Phát triển.</w:t>
      </w:r>
    </w:p>
    <w:p w:rsidR="00682AD6" w:rsidRPr="00682AD6" w:rsidRDefault="0082182F" w:rsidP="00FD6A3F">
      <w:pPr>
        <w:spacing w:after="120" w:line="288" w:lineRule="auto"/>
        <w:ind w:firstLine="567"/>
        <w:rPr>
          <w:b/>
          <w:bCs/>
          <w:sz w:val="28"/>
          <w:szCs w:val="28"/>
        </w:rPr>
      </w:pPr>
      <w:r>
        <w:rPr>
          <w:b/>
          <w:bCs/>
          <w:sz w:val="28"/>
          <w:szCs w:val="28"/>
        </w:rPr>
        <w:t>b)</w:t>
      </w:r>
      <w:r w:rsidR="00682AD6">
        <w:rPr>
          <w:b/>
          <w:bCs/>
          <w:sz w:val="28"/>
          <w:szCs w:val="28"/>
        </w:rPr>
        <w:t xml:space="preserve"> Khái quát nội dung chính của gói thầu</w:t>
      </w:r>
    </w:p>
    <w:tbl>
      <w:tblPr>
        <w:tblW w:w="0" w:type="auto"/>
        <w:jc w:val="center"/>
        <w:tblBorders>
          <w:top w:val="single" w:sz="4" w:space="0" w:color="auto"/>
          <w:bottom w:val="single" w:sz="4" w:space="0" w:color="auto"/>
          <w:insideH w:val="single" w:sz="4" w:space="0" w:color="auto"/>
        </w:tblBorders>
        <w:tblLook w:val="04A0" w:firstRow="1" w:lastRow="0" w:firstColumn="1" w:lastColumn="0" w:noHBand="0" w:noVBand="1"/>
      </w:tblPr>
      <w:tblGrid>
        <w:gridCol w:w="3556"/>
        <w:gridCol w:w="5516"/>
      </w:tblGrid>
      <w:tr w:rsidR="00682AD6" w:rsidRPr="00682AD6" w:rsidTr="006664B5">
        <w:trPr>
          <w:jc w:val="center"/>
        </w:trPr>
        <w:tc>
          <w:tcPr>
            <w:tcW w:w="3652" w:type="dxa"/>
            <w:shd w:val="clear" w:color="auto" w:fill="auto"/>
            <w:vAlign w:val="center"/>
          </w:tcPr>
          <w:p w:rsidR="00682AD6" w:rsidRPr="00682AD6" w:rsidRDefault="00682AD6" w:rsidP="006664B5">
            <w:pPr>
              <w:widowControl w:val="0"/>
              <w:spacing w:before="80" w:after="80"/>
              <w:rPr>
                <w:iCs/>
                <w:sz w:val="26"/>
                <w:szCs w:val="26"/>
              </w:rPr>
            </w:pPr>
            <w:r w:rsidRPr="00682AD6">
              <w:rPr>
                <w:i/>
                <w:sz w:val="26"/>
                <w:szCs w:val="26"/>
              </w:rPr>
              <w:t>Tên  gói thầu</w:t>
            </w:r>
            <w:r w:rsidRPr="00682AD6">
              <w:rPr>
                <w:sz w:val="26"/>
                <w:szCs w:val="26"/>
              </w:rPr>
              <w:t>:</w:t>
            </w:r>
          </w:p>
        </w:tc>
        <w:tc>
          <w:tcPr>
            <w:tcW w:w="5670" w:type="dxa"/>
            <w:shd w:val="clear" w:color="auto" w:fill="auto"/>
            <w:vAlign w:val="center"/>
          </w:tcPr>
          <w:p w:rsidR="00682AD6" w:rsidRPr="00682AD6" w:rsidRDefault="00682AD6" w:rsidP="006664B5">
            <w:pPr>
              <w:widowControl w:val="0"/>
              <w:spacing w:before="80" w:after="80"/>
              <w:rPr>
                <w:iCs/>
                <w:sz w:val="26"/>
                <w:szCs w:val="26"/>
              </w:rPr>
            </w:pPr>
            <w:r w:rsidRPr="00682AD6">
              <w:rPr>
                <w:sz w:val="28"/>
                <w:szCs w:val="28"/>
              </w:rPr>
              <w:t>Mua sắm 40 bộ máy tính để bàn phục vụ công tác đào tạo và giảng dạy của Học viện Chính sách và Phát triển</w:t>
            </w:r>
          </w:p>
        </w:tc>
      </w:tr>
      <w:tr w:rsidR="00682AD6" w:rsidRPr="00682AD6" w:rsidTr="006664B5">
        <w:trPr>
          <w:jc w:val="center"/>
        </w:trPr>
        <w:tc>
          <w:tcPr>
            <w:tcW w:w="3652" w:type="dxa"/>
            <w:shd w:val="clear" w:color="auto" w:fill="auto"/>
            <w:vAlign w:val="center"/>
          </w:tcPr>
          <w:p w:rsidR="00682AD6" w:rsidRPr="00682AD6" w:rsidRDefault="00682AD6" w:rsidP="006664B5">
            <w:pPr>
              <w:widowControl w:val="0"/>
              <w:spacing w:before="80" w:after="80"/>
              <w:rPr>
                <w:i/>
                <w:sz w:val="26"/>
                <w:szCs w:val="26"/>
              </w:rPr>
            </w:pPr>
            <w:r w:rsidRPr="00682AD6">
              <w:rPr>
                <w:i/>
                <w:sz w:val="26"/>
                <w:szCs w:val="26"/>
              </w:rPr>
              <w:t>Giá gói thầu</w:t>
            </w:r>
            <w:r w:rsidRPr="00682AD6">
              <w:rPr>
                <w:sz w:val="26"/>
                <w:szCs w:val="26"/>
              </w:rPr>
              <w:t>:</w:t>
            </w:r>
          </w:p>
        </w:tc>
        <w:tc>
          <w:tcPr>
            <w:tcW w:w="5670" w:type="dxa"/>
            <w:shd w:val="clear" w:color="auto" w:fill="auto"/>
            <w:vAlign w:val="center"/>
          </w:tcPr>
          <w:p w:rsidR="00682AD6" w:rsidRPr="00682AD6" w:rsidRDefault="00682AD6" w:rsidP="006664B5">
            <w:pPr>
              <w:widowControl w:val="0"/>
              <w:spacing w:before="80" w:after="80"/>
              <w:rPr>
                <w:sz w:val="26"/>
                <w:szCs w:val="26"/>
                <w:lang w:val="es-ES"/>
              </w:rPr>
            </w:pPr>
            <w:r w:rsidRPr="00682AD6">
              <w:rPr>
                <w:sz w:val="26"/>
                <w:szCs w:val="26"/>
              </w:rPr>
              <w:t>528.000.000 (Năm trăm hai mươi tám triệu đồng).</w:t>
            </w:r>
          </w:p>
        </w:tc>
      </w:tr>
      <w:tr w:rsidR="00682AD6" w:rsidRPr="00682AD6" w:rsidTr="006664B5">
        <w:trPr>
          <w:jc w:val="center"/>
        </w:trPr>
        <w:tc>
          <w:tcPr>
            <w:tcW w:w="3652" w:type="dxa"/>
            <w:shd w:val="clear" w:color="auto" w:fill="auto"/>
            <w:vAlign w:val="center"/>
          </w:tcPr>
          <w:p w:rsidR="00682AD6" w:rsidRPr="00682AD6" w:rsidRDefault="00682AD6" w:rsidP="006664B5">
            <w:pPr>
              <w:widowControl w:val="0"/>
              <w:spacing w:before="80" w:after="80"/>
              <w:rPr>
                <w:i/>
                <w:sz w:val="26"/>
                <w:szCs w:val="26"/>
              </w:rPr>
            </w:pPr>
            <w:r w:rsidRPr="00682AD6">
              <w:rPr>
                <w:i/>
                <w:sz w:val="26"/>
                <w:szCs w:val="26"/>
              </w:rPr>
              <w:t>Nguồn vốn</w:t>
            </w:r>
            <w:r w:rsidRPr="00682AD6">
              <w:rPr>
                <w:sz w:val="26"/>
                <w:szCs w:val="26"/>
              </w:rPr>
              <w:t>:</w:t>
            </w:r>
          </w:p>
        </w:tc>
        <w:tc>
          <w:tcPr>
            <w:tcW w:w="5670" w:type="dxa"/>
            <w:shd w:val="clear" w:color="auto" w:fill="auto"/>
            <w:vAlign w:val="center"/>
          </w:tcPr>
          <w:p w:rsidR="00682AD6" w:rsidRPr="00682AD6" w:rsidRDefault="00682AD6" w:rsidP="006664B5">
            <w:pPr>
              <w:widowControl w:val="0"/>
              <w:spacing w:before="80" w:after="80"/>
              <w:rPr>
                <w:sz w:val="26"/>
                <w:szCs w:val="26"/>
              </w:rPr>
            </w:pPr>
            <w:r w:rsidRPr="00682AD6">
              <w:rPr>
                <w:sz w:val="26"/>
                <w:szCs w:val="26"/>
              </w:rPr>
              <w:t>Ngân sách nhà nước (Quỹ phát triển hoạt động sự nghiệp).</w:t>
            </w:r>
          </w:p>
        </w:tc>
      </w:tr>
      <w:tr w:rsidR="00682AD6" w:rsidRPr="00682AD6" w:rsidTr="006664B5">
        <w:trPr>
          <w:jc w:val="center"/>
        </w:trPr>
        <w:tc>
          <w:tcPr>
            <w:tcW w:w="3652" w:type="dxa"/>
            <w:shd w:val="clear" w:color="auto" w:fill="auto"/>
            <w:vAlign w:val="center"/>
          </w:tcPr>
          <w:p w:rsidR="00682AD6" w:rsidRPr="00682AD6" w:rsidRDefault="00682AD6" w:rsidP="006664B5">
            <w:pPr>
              <w:widowControl w:val="0"/>
              <w:spacing w:before="80" w:after="80"/>
              <w:rPr>
                <w:i/>
                <w:sz w:val="26"/>
                <w:szCs w:val="26"/>
              </w:rPr>
            </w:pPr>
            <w:r w:rsidRPr="00682AD6">
              <w:rPr>
                <w:i/>
                <w:sz w:val="26"/>
                <w:szCs w:val="26"/>
              </w:rPr>
              <w:t>Hình thức lựa chọn nhà thầu</w:t>
            </w:r>
            <w:r w:rsidRPr="00682AD6">
              <w:rPr>
                <w:sz w:val="26"/>
                <w:szCs w:val="26"/>
              </w:rPr>
              <w:t>:</w:t>
            </w:r>
          </w:p>
        </w:tc>
        <w:tc>
          <w:tcPr>
            <w:tcW w:w="5670" w:type="dxa"/>
            <w:shd w:val="clear" w:color="auto" w:fill="auto"/>
            <w:vAlign w:val="center"/>
          </w:tcPr>
          <w:p w:rsidR="00682AD6" w:rsidRPr="00682AD6" w:rsidRDefault="00682AD6" w:rsidP="006664B5">
            <w:pPr>
              <w:widowControl w:val="0"/>
              <w:spacing w:before="80" w:after="80"/>
              <w:rPr>
                <w:sz w:val="26"/>
                <w:szCs w:val="26"/>
              </w:rPr>
            </w:pPr>
            <w:r w:rsidRPr="00682AD6">
              <w:rPr>
                <w:sz w:val="26"/>
                <w:szCs w:val="26"/>
              </w:rPr>
              <w:t>Chào hàng cạnh tranh trong nước (áp dụng lựa chọn nhà thầu qua mạng)</w:t>
            </w:r>
          </w:p>
        </w:tc>
      </w:tr>
      <w:tr w:rsidR="00682AD6" w:rsidRPr="00682AD6" w:rsidTr="006664B5">
        <w:trPr>
          <w:jc w:val="center"/>
        </w:trPr>
        <w:tc>
          <w:tcPr>
            <w:tcW w:w="3652" w:type="dxa"/>
            <w:shd w:val="clear" w:color="auto" w:fill="auto"/>
            <w:vAlign w:val="center"/>
          </w:tcPr>
          <w:p w:rsidR="00682AD6" w:rsidRPr="00682AD6" w:rsidRDefault="00682AD6" w:rsidP="006664B5">
            <w:pPr>
              <w:widowControl w:val="0"/>
              <w:spacing w:before="80" w:after="80"/>
              <w:rPr>
                <w:i/>
                <w:sz w:val="26"/>
                <w:szCs w:val="26"/>
              </w:rPr>
            </w:pPr>
            <w:r w:rsidRPr="00682AD6">
              <w:rPr>
                <w:i/>
                <w:sz w:val="26"/>
                <w:szCs w:val="26"/>
              </w:rPr>
              <w:t>Phương thức lựa chọn nhà thầu</w:t>
            </w:r>
            <w:r w:rsidRPr="00682AD6">
              <w:rPr>
                <w:sz w:val="26"/>
                <w:szCs w:val="26"/>
              </w:rPr>
              <w:t>:</w:t>
            </w:r>
          </w:p>
        </w:tc>
        <w:tc>
          <w:tcPr>
            <w:tcW w:w="5670" w:type="dxa"/>
            <w:shd w:val="clear" w:color="auto" w:fill="auto"/>
            <w:vAlign w:val="center"/>
          </w:tcPr>
          <w:p w:rsidR="00682AD6" w:rsidRPr="00682AD6" w:rsidRDefault="00682AD6" w:rsidP="006664B5">
            <w:pPr>
              <w:widowControl w:val="0"/>
              <w:spacing w:before="80" w:after="80"/>
              <w:rPr>
                <w:sz w:val="26"/>
                <w:szCs w:val="26"/>
              </w:rPr>
            </w:pPr>
            <w:r w:rsidRPr="00682AD6">
              <w:rPr>
                <w:sz w:val="26"/>
                <w:szCs w:val="26"/>
              </w:rPr>
              <w:t>Một giai đoạn một túi hồ sơ.</w:t>
            </w:r>
          </w:p>
        </w:tc>
      </w:tr>
      <w:tr w:rsidR="00682AD6" w:rsidRPr="00682AD6" w:rsidTr="006664B5">
        <w:trPr>
          <w:jc w:val="center"/>
        </w:trPr>
        <w:tc>
          <w:tcPr>
            <w:tcW w:w="3652" w:type="dxa"/>
            <w:shd w:val="clear" w:color="auto" w:fill="auto"/>
            <w:vAlign w:val="center"/>
          </w:tcPr>
          <w:p w:rsidR="00682AD6" w:rsidRPr="00682AD6" w:rsidRDefault="00682AD6" w:rsidP="006664B5">
            <w:pPr>
              <w:widowControl w:val="0"/>
              <w:spacing w:before="80" w:after="80"/>
              <w:rPr>
                <w:i/>
                <w:sz w:val="26"/>
                <w:szCs w:val="26"/>
              </w:rPr>
            </w:pPr>
            <w:r w:rsidRPr="00682AD6">
              <w:rPr>
                <w:i/>
                <w:sz w:val="26"/>
                <w:szCs w:val="26"/>
              </w:rPr>
              <w:t>Thời gian bắt đầu tổ chức lựa chọn nhà thầu</w:t>
            </w:r>
            <w:r w:rsidRPr="00682AD6">
              <w:rPr>
                <w:sz w:val="26"/>
                <w:szCs w:val="26"/>
              </w:rPr>
              <w:t>:</w:t>
            </w:r>
          </w:p>
        </w:tc>
        <w:tc>
          <w:tcPr>
            <w:tcW w:w="5670" w:type="dxa"/>
            <w:shd w:val="clear" w:color="auto" w:fill="auto"/>
            <w:vAlign w:val="center"/>
          </w:tcPr>
          <w:p w:rsidR="00682AD6" w:rsidRPr="00682AD6" w:rsidRDefault="00682AD6" w:rsidP="004822E7">
            <w:pPr>
              <w:widowControl w:val="0"/>
              <w:spacing w:before="80" w:after="80"/>
              <w:rPr>
                <w:sz w:val="26"/>
                <w:szCs w:val="26"/>
              </w:rPr>
            </w:pPr>
            <w:r w:rsidRPr="00682AD6">
              <w:rPr>
                <w:sz w:val="26"/>
                <w:szCs w:val="26"/>
              </w:rPr>
              <w:t xml:space="preserve">Quý </w:t>
            </w:r>
            <w:r w:rsidR="004822E7">
              <w:rPr>
                <w:sz w:val="26"/>
                <w:szCs w:val="26"/>
              </w:rPr>
              <w:t>II</w:t>
            </w:r>
            <w:r w:rsidRPr="00682AD6">
              <w:rPr>
                <w:sz w:val="26"/>
                <w:szCs w:val="26"/>
              </w:rPr>
              <w:t>/2017.</w:t>
            </w:r>
          </w:p>
        </w:tc>
      </w:tr>
      <w:tr w:rsidR="00682AD6" w:rsidRPr="00682AD6" w:rsidTr="006664B5">
        <w:trPr>
          <w:jc w:val="center"/>
        </w:trPr>
        <w:tc>
          <w:tcPr>
            <w:tcW w:w="3652" w:type="dxa"/>
            <w:shd w:val="clear" w:color="auto" w:fill="auto"/>
            <w:vAlign w:val="center"/>
          </w:tcPr>
          <w:p w:rsidR="00682AD6" w:rsidRPr="00682AD6" w:rsidRDefault="00682AD6" w:rsidP="006664B5">
            <w:pPr>
              <w:widowControl w:val="0"/>
              <w:spacing w:before="80" w:after="80"/>
              <w:rPr>
                <w:i/>
                <w:sz w:val="26"/>
                <w:szCs w:val="26"/>
                <w:highlight w:val="yellow"/>
              </w:rPr>
            </w:pPr>
            <w:r w:rsidRPr="00682AD6">
              <w:rPr>
                <w:i/>
                <w:sz w:val="26"/>
                <w:szCs w:val="26"/>
              </w:rPr>
              <w:t>Loại hợp đồng</w:t>
            </w:r>
            <w:r w:rsidRPr="00682AD6">
              <w:rPr>
                <w:sz w:val="26"/>
                <w:szCs w:val="26"/>
              </w:rPr>
              <w:t>:</w:t>
            </w:r>
          </w:p>
        </w:tc>
        <w:tc>
          <w:tcPr>
            <w:tcW w:w="5670" w:type="dxa"/>
            <w:shd w:val="clear" w:color="auto" w:fill="auto"/>
            <w:vAlign w:val="center"/>
          </w:tcPr>
          <w:p w:rsidR="00682AD6" w:rsidRPr="00682AD6" w:rsidRDefault="00682AD6" w:rsidP="006664B5">
            <w:pPr>
              <w:widowControl w:val="0"/>
              <w:spacing w:before="80" w:after="80"/>
              <w:rPr>
                <w:sz w:val="26"/>
                <w:szCs w:val="26"/>
              </w:rPr>
            </w:pPr>
            <w:r w:rsidRPr="00682AD6">
              <w:rPr>
                <w:sz w:val="26"/>
                <w:szCs w:val="26"/>
              </w:rPr>
              <w:t>Hợp đồng trọn gói.</w:t>
            </w:r>
          </w:p>
        </w:tc>
      </w:tr>
      <w:tr w:rsidR="00682AD6" w:rsidRPr="00682AD6" w:rsidTr="006664B5">
        <w:trPr>
          <w:jc w:val="center"/>
        </w:trPr>
        <w:tc>
          <w:tcPr>
            <w:tcW w:w="3652" w:type="dxa"/>
            <w:shd w:val="clear" w:color="auto" w:fill="auto"/>
            <w:vAlign w:val="center"/>
          </w:tcPr>
          <w:p w:rsidR="00682AD6" w:rsidRPr="00682AD6" w:rsidRDefault="00682AD6" w:rsidP="006664B5">
            <w:pPr>
              <w:widowControl w:val="0"/>
              <w:spacing w:before="80" w:after="80"/>
              <w:rPr>
                <w:i/>
                <w:sz w:val="26"/>
                <w:szCs w:val="26"/>
              </w:rPr>
            </w:pPr>
            <w:r w:rsidRPr="00682AD6">
              <w:rPr>
                <w:i/>
                <w:sz w:val="26"/>
                <w:szCs w:val="26"/>
              </w:rPr>
              <w:t>Thời gian thực hiện hợp đồng</w:t>
            </w:r>
            <w:r w:rsidRPr="00682AD6">
              <w:rPr>
                <w:sz w:val="26"/>
                <w:szCs w:val="26"/>
              </w:rPr>
              <w:t>:</w:t>
            </w:r>
          </w:p>
        </w:tc>
        <w:tc>
          <w:tcPr>
            <w:tcW w:w="5670" w:type="dxa"/>
            <w:shd w:val="clear" w:color="auto" w:fill="auto"/>
            <w:vAlign w:val="center"/>
          </w:tcPr>
          <w:p w:rsidR="00682AD6" w:rsidRPr="00682AD6" w:rsidRDefault="00682AD6" w:rsidP="006664B5">
            <w:pPr>
              <w:widowControl w:val="0"/>
              <w:spacing w:before="80" w:after="80"/>
              <w:rPr>
                <w:sz w:val="26"/>
                <w:szCs w:val="26"/>
              </w:rPr>
            </w:pPr>
            <w:r w:rsidRPr="00682AD6">
              <w:rPr>
                <w:sz w:val="26"/>
                <w:szCs w:val="26"/>
              </w:rPr>
              <w:t>30 ngày</w:t>
            </w:r>
            <w:r w:rsidR="004822E7">
              <w:rPr>
                <w:sz w:val="26"/>
                <w:szCs w:val="26"/>
              </w:rPr>
              <w:t xml:space="preserve"> làm việc</w:t>
            </w:r>
            <w:r w:rsidRPr="00682AD6">
              <w:rPr>
                <w:sz w:val="26"/>
                <w:szCs w:val="26"/>
              </w:rPr>
              <w:t>.</w:t>
            </w:r>
          </w:p>
        </w:tc>
      </w:tr>
    </w:tbl>
    <w:p w:rsidR="00F7584D" w:rsidRDefault="00F7584D" w:rsidP="00F7584D">
      <w:pPr>
        <w:spacing w:before="120" w:after="120" w:line="276" w:lineRule="auto"/>
        <w:ind w:firstLine="567"/>
        <w:rPr>
          <w:b/>
          <w:iCs/>
          <w:sz w:val="28"/>
          <w:szCs w:val="28"/>
        </w:rPr>
      </w:pPr>
      <w:r w:rsidRPr="00D97D9D">
        <w:rPr>
          <w:b/>
          <w:iCs/>
          <w:sz w:val="28"/>
          <w:szCs w:val="28"/>
        </w:rPr>
        <w:t>2. Tổ chức thẩm định</w:t>
      </w:r>
    </w:p>
    <w:p w:rsidR="003A1573" w:rsidRDefault="00682AD6" w:rsidP="00F7584D">
      <w:pPr>
        <w:spacing w:before="120" w:after="120" w:line="276" w:lineRule="auto"/>
        <w:ind w:firstLine="567"/>
        <w:rPr>
          <w:sz w:val="28"/>
          <w:szCs w:val="28"/>
        </w:rPr>
      </w:pPr>
      <w:r w:rsidRPr="00682AD6">
        <w:rPr>
          <w:iCs/>
          <w:sz w:val="28"/>
          <w:szCs w:val="28"/>
        </w:rPr>
        <w:t xml:space="preserve">Tổ thẩm định </w:t>
      </w:r>
      <w:r>
        <w:rPr>
          <w:iCs/>
          <w:sz w:val="28"/>
          <w:szCs w:val="28"/>
        </w:rPr>
        <w:t xml:space="preserve">HSYC có 03 người, được thành lập tại </w:t>
      </w:r>
      <w:r>
        <w:rPr>
          <w:sz w:val="28"/>
          <w:szCs w:val="28"/>
        </w:rPr>
        <w:t xml:space="preserve">Quyết định số 56/QĐ-HVCSPT ngày 08/02/2017 của Giám đốc Học viện Chính sách và Phát triển về việc thành lập tổ Thẩm định đấu thầu của gói thầu Mua sắm 40 bộ máy tính để </w:t>
      </w:r>
      <w:r>
        <w:rPr>
          <w:sz w:val="28"/>
          <w:szCs w:val="28"/>
        </w:rPr>
        <w:lastRenderedPageBreak/>
        <w:t xml:space="preserve">bàn phục vụ công tác đào tạo và giảng dạy của Học viện Chính sách và Phát triển. </w:t>
      </w:r>
      <w:r w:rsidR="003A1573">
        <w:rPr>
          <w:sz w:val="28"/>
          <w:szCs w:val="28"/>
        </w:rPr>
        <w:t xml:space="preserve"> Cụ thể như sau:</w:t>
      </w:r>
    </w:p>
    <w:p w:rsidR="003A1573" w:rsidRDefault="003A1573" w:rsidP="003A1573">
      <w:pPr>
        <w:pStyle w:val="ListParagraph"/>
        <w:numPr>
          <w:ilvl w:val="0"/>
          <w:numId w:val="1"/>
        </w:numPr>
        <w:spacing w:after="120" w:line="288" w:lineRule="auto"/>
        <w:rPr>
          <w:spacing w:val="-10"/>
          <w:sz w:val="28"/>
          <w:szCs w:val="28"/>
        </w:rPr>
      </w:pPr>
      <w:r>
        <w:rPr>
          <w:spacing w:val="-10"/>
          <w:sz w:val="28"/>
          <w:szCs w:val="28"/>
        </w:rPr>
        <w:t>Bà Lê Hồng Quân</w:t>
      </w:r>
      <w:r w:rsidRPr="00A50F49">
        <w:rPr>
          <w:spacing w:val="-10"/>
          <w:sz w:val="28"/>
          <w:szCs w:val="28"/>
        </w:rPr>
        <w:t xml:space="preserve"> – Trưởng </w:t>
      </w:r>
      <w:r>
        <w:rPr>
          <w:spacing w:val="-10"/>
          <w:sz w:val="28"/>
          <w:szCs w:val="28"/>
        </w:rPr>
        <w:t>phòng Kế hoạch–Tài chính</w:t>
      </w:r>
      <w:r w:rsidRPr="00A50F49">
        <w:rPr>
          <w:spacing w:val="-10"/>
          <w:sz w:val="28"/>
          <w:szCs w:val="28"/>
        </w:rPr>
        <w:t xml:space="preserve"> – Tổ trưởng.</w:t>
      </w:r>
    </w:p>
    <w:p w:rsidR="003A1573" w:rsidRDefault="003A1573" w:rsidP="003A1573">
      <w:pPr>
        <w:pStyle w:val="ListParagraph"/>
        <w:numPr>
          <w:ilvl w:val="0"/>
          <w:numId w:val="1"/>
        </w:numPr>
        <w:spacing w:after="120" w:line="288" w:lineRule="auto"/>
        <w:rPr>
          <w:spacing w:val="-10"/>
          <w:sz w:val="28"/>
          <w:szCs w:val="28"/>
        </w:rPr>
      </w:pPr>
      <w:r w:rsidRPr="003C7C68">
        <w:rPr>
          <w:spacing w:val="-10"/>
          <w:sz w:val="28"/>
          <w:szCs w:val="28"/>
        </w:rPr>
        <w:t xml:space="preserve">Ông Phạm Minh Tú – </w:t>
      </w:r>
      <w:r>
        <w:rPr>
          <w:spacing w:val="-10"/>
          <w:sz w:val="28"/>
          <w:szCs w:val="28"/>
        </w:rPr>
        <w:t>Giảng viên Khoa Đấu thầu – Thành viên.</w:t>
      </w:r>
    </w:p>
    <w:p w:rsidR="003A1573" w:rsidRDefault="003A1573" w:rsidP="003A1573">
      <w:pPr>
        <w:pStyle w:val="ListParagraph"/>
        <w:numPr>
          <w:ilvl w:val="0"/>
          <w:numId w:val="1"/>
        </w:numPr>
        <w:spacing w:after="120" w:line="288" w:lineRule="auto"/>
        <w:rPr>
          <w:spacing w:val="-10"/>
          <w:sz w:val="28"/>
          <w:szCs w:val="28"/>
        </w:rPr>
      </w:pPr>
      <w:proofErr w:type="gramStart"/>
      <w:r>
        <w:rPr>
          <w:spacing w:val="-10"/>
          <w:sz w:val="28"/>
          <w:szCs w:val="28"/>
        </w:rPr>
        <w:t>Ông  Lê</w:t>
      </w:r>
      <w:proofErr w:type="gramEnd"/>
      <w:r>
        <w:rPr>
          <w:spacing w:val="-10"/>
          <w:sz w:val="28"/>
          <w:szCs w:val="28"/>
        </w:rPr>
        <w:t xml:space="preserve"> Công Thành -  Phó trưởng phòng Tổ chức – Hành chính – Thành viên.</w:t>
      </w:r>
    </w:p>
    <w:p w:rsidR="00682AD6" w:rsidRDefault="00682AD6" w:rsidP="00F7584D">
      <w:pPr>
        <w:spacing w:before="120" w:after="120" w:line="276" w:lineRule="auto"/>
        <w:ind w:firstLine="567"/>
        <w:rPr>
          <w:sz w:val="28"/>
          <w:szCs w:val="28"/>
        </w:rPr>
      </w:pPr>
      <w:r>
        <w:rPr>
          <w:sz w:val="28"/>
          <w:szCs w:val="28"/>
        </w:rPr>
        <w:t>Từng thành viên của Tổ Thẩm định nghiên cứu HSYC, nêu ý kiến thẩm định của mình, sau đó họp Tổ và cùng thảo luận</w:t>
      </w:r>
      <w:r w:rsidR="0082182F">
        <w:rPr>
          <w:sz w:val="28"/>
          <w:szCs w:val="28"/>
        </w:rPr>
        <w:t>, đưa ra phương án giải quyết nếu có ý kiến thẩm định khác biệt với số thành viên còn lại</w:t>
      </w:r>
      <w:r w:rsidR="001760BD">
        <w:rPr>
          <w:sz w:val="28"/>
          <w:szCs w:val="28"/>
        </w:rPr>
        <w:t xml:space="preserve"> để cùng đi đến ý kiến thống nhất và làm báo cáo thẩm định trình Giám đốc Học viện.</w:t>
      </w:r>
    </w:p>
    <w:p w:rsidR="00F7584D" w:rsidRPr="00D97D9D" w:rsidRDefault="00F7584D" w:rsidP="00F7584D">
      <w:pPr>
        <w:tabs>
          <w:tab w:val="left" w:pos="1134"/>
        </w:tabs>
        <w:spacing w:before="120" w:after="120" w:line="264" w:lineRule="auto"/>
        <w:ind w:firstLine="567"/>
        <w:rPr>
          <w:b/>
          <w:bCs/>
          <w:sz w:val="28"/>
          <w:szCs w:val="28"/>
        </w:rPr>
      </w:pPr>
      <w:r w:rsidRPr="00D97D9D">
        <w:rPr>
          <w:b/>
          <w:bCs/>
          <w:sz w:val="28"/>
          <w:szCs w:val="28"/>
        </w:rPr>
        <w:t xml:space="preserve">II. TỔNG HỢP CÁC NỘI DUNG THẨM ĐỊNH </w:t>
      </w:r>
    </w:p>
    <w:p w:rsidR="00F7584D" w:rsidRPr="00D97D9D" w:rsidRDefault="00F7584D" w:rsidP="00F7584D">
      <w:pPr>
        <w:spacing w:before="120" w:after="120" w:line="264" w:lineRule="auto"/>
        <w:ind w:firstLine="567"/>
        <w:rPr>
          <w:b/>
          <w:iCs/>
          <w:sz w:val="28"/>
          <w:szCs w:val="28"/>
        </w:rPr>
      </w:pPr>
      <w:r w:rsidRPr="00D97D9D">
        <w:rPr>
          <w:b/>
          <w:iCs/>
          <w:sz w:val="28"/>
          <w:szCs w:val="28"/>
        </w:rPr>
        <w:t xml:space="preserve">1. Căn cứ pháp lý </w:t>
      </w:r>
    </w:p>
    <w:p w:rsidR="00F7584D" w:rsidRPr="00D97D9D" w:rsidRDefault="00F7584D" w:rsidP="00F7584D">
      <w:pPr>
        <w:spacing w:before="120" w:after="120" w:line="264" w:lineRule="auto"/>
        <w:ind w:firstLine="567"/>
        <w:rPr>
          <w:rFonts w:ascii="Arial" w:hAnsi="Arial" w:cs="Arial"/>
          <w:sz w:val="28"/>
          <w:szCs w:val="28"/>
        </w:rPr>
      </w:pPr>
      <w:r w:rsidRPr="00D97D9D">
        <w:rPr>
          <w:sz w:val="28"/>
          <w:szCs w:val="28"/>
        </w:rPr>
        <w:t>a) Tổng hợp kết quả thẩm định về căn cứ pháp lý:</w:t>
      </w:r>
    </w:p>
    <w:p w:rsidR="00F7584D" w:rsidRPr="00D97D9D" w:rsidRDefault="00F7584D" w:rsidP="00F7584D">
      <w:pPr>
        <w:spacing w:before="120" w:after="120" w:line="264" w:lineRule="auto"/>
        <w:ind w:firstLine="567"/>
        <w:rPr>
          <w:sz w:val="28"/>
          <w:szCs w:val="28"/>
        </w:rPr>
      </w:pPr>
      <w:r w:rsidRPr="00D97D9D">
        <w:rPr>
          <w:sz w:val="28"/>
          <w:szCs w:val="28"/>
        </w:rPr>
        <w:t xml:space="preserve">Kết quả kiểm tra về căn cứ pháp lý của việc lập hồ sơ yêu cầu được tổng hợp </w:t>
      </w:r>
      <w:proofErr w:type="gramStart"/>
      <w:r w:rsidRPr="00D97D9D">
        <w:rPr>
          <w:sz w:val="28"/>
          <w:szCs w:val="28"/>
        </w:rPr>
        <w:t>theo</w:t>
      </w:r>
      <w:proofErr w:type="gramEnd"/>
      <w:r w:rsidRPr="00D97D9D">
        <w:rPr>
          <w:sz w:val="28"/>
          <w:szCs w:val="28"/>
        </w:rPr>
        <w:t xml:space="preserve"> </w:t>
      </w:r>
      <w:r w:rsidRPr="00D97D9D">
        <w:rPr>
          <w:b/>
          <w:bCs/>
          <w:sz w:val="28"/>
          <w:szCs w:val="28"/>
        </w:rPr>
        <w:t>Bảng số 01</w:t>
      </w:r>
      <w:r w:rsidRPr="00D97D9D">
        <w:rPr>
          <w:sz w:val="28"/>
          <w:szCs w:val="28"/>
        </w:rPr>
        <w:t xml:space="preserve"> dưới đây:</w:t>
      </w:r>
    </w:p>
    <w:p w:rsidR="00F7584D" w:rsidRPr="00D97D9D" w:rsidRDefault="00F7584D" w:rsidP="00F7584D">
      <w:pPr>
        <w:ind w:firstLine="720"/>
        <w:jc w:val="right"/>
        <w:rPr>
          <w:b/>
          <w:bCs/>
          <w:sz w:val="28"/>
          <w:szCs w:val="28"/>
          <w:lang w:val="es-ES"/>
        </w:rPr>
      </w:pPr>
      <w:r w:rsidRPr="00D97D9D">
        <w:rPr>
          <w:b/>
          <w:bCs/>
          <w:sz w:val="28"/>
          <w:szCs w:val="28"/>
          <w:lang w:val="es-ES"/>
        </w:rPr>
        <w:t>Bảng số 01</w:t>
      </w:r>
    </w:p>
    <w:tbl>
      <w:tblPr>
        <w:tblW w:w="9243" w:type="dxa"/>
        <w:tblInd w:w="-5" w:type="dxa"/>
        <w:tblLook w:val="01E0" w:firstRow="1" w:lastRow="1" w:firstColumn="1" w:lastColumn="1" w:noHBand="0" w:noVBand="0"/>
      </w:tblPr>
      <w:tblGrid>
        <w:gridCol w:w="890"/>
        <w:gridCol w:w="5619"/>
        <w:gridCol w:w="1320"/>
        <w:gridCol w:w="1414"/>
      </w:tblGrid>
      <w:tr w:rsidR="00F7584D" w:rsidRPr="00D97D9D" w:rsidTr="006A5A33">
        <w:trPr>
          <w:trHeight w:val="567"/>
        </w:trPr>
        <w:tc>
          <w:tcPr>
            <w:tcW w:w="89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7584D" w:rsidRPr="00D97D9D" w:rsidRDefault="00F7584D" w:rsidP="00E657D5">
            <w:pPr>
              <w:spacing w:before="120" w:after="120" w:line="300" w:lineRule="exact"/>
              <w:rPr>
                <w:b/>
                <w:bCs/>
                <w:sz w:val="28"/>
                <w:szCs w:val="28"/>
                <w:lang w:val="es-ES"/>
              </w:rPr>
            </w:pPr>
            <w:r w:rsidRPr="00D97D9D">
              <w:rPr>
                <w:b/>
                <w:bCs/>
                <w:sz w:val="28"/>
                <w:szCs w:val="28"/>
                <w:lang w:val="es-ES"/>
              </w:rPr>
              <w:t>STT</w:t>
            </w:r>
          </w:p>
        </w:tc>
        <w:tc>
          <w:tcPr>
            <w:tcW w:w="56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7584D" w:rsidRPr="00D97D9D" w:rsidRDefault="00F7584D" w:rsidP="00E657D5">
            <w:pPr>
              <w:spacing w:before="120" w:after="120" w:line="300" w:lineRule="exact"/>
              <w:ind w:firstLine="720"/>
              <w:jc w:val="center"/>
              <w:rPr>
                <w:b/>
                <w:bCs/>
                <w:sz w:val="28"/>
                <w:szCs w:val="28"/>
                <w:lang w:val="es-ES"/>
              </w:rPr>
            </w:pPr>
            <w:r w:rsidRPr="00D97D9D">
              <w:rPr>
                <w:b/>
                <w:bCs/>
                <w:sz w:val="28"/>
                <w:szCs w:val="28"/>
                <w:lang w:val="es-ES"/>
              </w:rPr>
              <w:t>Nội dung kiểm tra</w:t>
            </w:r>
          </w:p>
        </w:tc>
        <w:tc>
          <w:tcPr>
            <w:tcW w:w="27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584D" w:rsidRPr="00D97D9D" w:rsidRDefault="00F7584D" w:rsidP="00E657D5">
            <w:pPr>
              <w:spacing w:before="120" w:after="120" w:line="300" w:lineRule="exact"/>
              <w:jc w:val="center"/>
              <w:rPr>
                <w:b/>
                <w:bCs/>
                <w:sz w:val="28"/>
                <w:szCs w:val="28"/>
                <w:vertAlign w:val="superscript"/>
                <w:lang w:val="es-ES"/>
              </w:rPr>
            </w:pPr>
            <w:r w:rsidRPr="00D97D9D">
              <w:rPr>
                <w:b/>
                <w:bCs/>
                <w:sz w:val="28"/>
                <w:szCs w:val="28"/>
                <w:lang w:val="es-ES"/>
              </w:rPr>
              <w:t>Kết quả kiểm tra</w:t>
            </w:r>
          </w:p>
        </w:tc>
      </w:tr>
      <w:tr w:rsidR="00F7584D" w:rsidRPr="00D97D9D" w:rsidTr="006A5A33">
        <w:trPr>
          <w:trHeight w:val="567"/>
        </w:trPr>
        <w:tc>
          <w:tcPr>
            <w:tcW w:w="890" w:type="dxa"/>
            <w:vMerge/>
            <w:tcBorders>
              <w:top w:val="single" w:sz="4" w:space="0" w:color="auto"/>
              <w:left w:val="single" w:sz="4" w:space="0" w:color="auto"/>
              <w:bottom w:val="single" w:sz="4" w:space="0" w:color="auto"/>
              <w:right w:val="single" w:sz="4" w:space="0" w:color="auto"/>
            </w:tcBorders>
            <w:shd w:val="clear" w:color="auto" w:fill="auto"/>
            <w:vAlign w:val="center"/>
          </w:tcPr>
          <w:p w:rsidR="00F7584D" w:rsidRPr="00D97D9D" w:rsidRDefault="00F7584D" w:rsidP="00E657D5">
            <w:pPr>
              <w:spacing w:before="120" w:after="120" w:line="300" w:lineRule="exact"/>
              <w:ind w:left="-140" w:firstLine="140"/>
              <w:jc w:val="center"/>
              <w:rPr>
                <w:b/>
                <w:sz w:val="28"/>
                <w:szCs w:val="28"/>
                <w:lang w:val="es-ES"/>
              </w:rPr>
            </w:pPr>
          </w:p>
        </w:tc>
        <w:tc>
          <w:tcPr>
            <w:tcW w:w="5619" w:type="dxa"/>
            <w:vMerge/>
            <w:tcBorders>
              <w:top w:val="single" w:sz="4" w:space="0" w:color="auto"/>
              <w:left w:val="single" w:sz="4" w:space="0" w:color="auto"/>
              <w:bottom w:val="single" w:sz="4" w:space="0" w:color="auto"/>
              <w:right w:val="single" w:sz="4" w:space="0" w:color="auto"/>
            </w:tcBorders>
            <w:shd w:val="clear" w:color="auto" w:fill="auto"/>
            <w:vAlign w:val="center"/>
          </w:tcPr>
          <w:p w:rsidR="00F7584D" w:rsidRPr="00D97D9D" w:rsidRDefault="00F7584D" w:rsidP="00E657D5">
            <w:pPr>
              <w:spacing w:before="120" w:after="120" w:line="300" w:lineRule="exact"/>
              <w:ind w:firstLine="720"/>
              <w:jc w:val="center"/>
              <w:rPr>
                <w:b/>
                <w:sz w:val="28"/>
                <w:szCs w:val="28"/>
                <w:lang w:val="es-ES"/>
              </w:rPr>
            </w:pP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rsidR="00F7584D" w:rsidRPr="00D97D9D" w:rsidRDefault="00F7584D" w:rsidP="00E657D5">
            <w:pPr>
              <w:spacing w:before="120" w:after="120" w:line="300" w:lineRule="exact"/>
              <w:jc w:val="center"/>
              <w:rPr>
                <w:b/>
                <w:sz w:val="28"/>
                <w:szCs w:val="28"/>
                <w:lang w:val="fr-FR"/>
              </w:rPr>
            </w:pPr>
            <w:r w:rsidRPr="00D97D9D">
              <w:rPr>
                <w:b/>
                <w:sz w:val="28"/>
                <w:szCs w:val="28"/>
                <w:lang w:val="fr-FR"/>
              </w:rPr>
              <w:t>Có</w:t>
            </w:r>
          </w:p>
        </w:tc>
        <w:tc>
          <w:tcPr>
            <w:tcW w:w="1414" w:type="dxa"/>
            <w:tcBorders>
              <w:top w:val="single" w:sz="4" w:space="0" w:color="auto"/>
              <w:left w:val="single" w:sz="4" w:space="0" w:color="auto"/>
              <w:bottom w:val="single" w:sz="4" w:space="0" w:color="auto"/>
              <w:right w:val="single" w:sz="4" w:space="0" w:color="auto"/>
            </w:tcBorders>
            <w:shd w:val="clear" w:color="auto" w:fill="auto"/>
            <w:vAlign w:val="center"/>
          </w:tcPr>
          <w:p w:rsidR="00F7584D" w:rsidRPr="00D97D9D" w:rsidRDefault="00F7584D" w:rsidP="00E657D5">
            <w:pPr>
              <w:spacing w:before="120" w:after="120" w:line="300" w:lineRule="exact"/>
              <w:jc w:val="center"/>
              <w:rPr>
                <w:b/>
                <w:sz w:val="28"/>
                <w:szCs w:val="28"/>
                <w:vertAlign w:val="superscript"/>
                <w:lang w:val="pt-BR"/>
              </w:rPr>
            </w:pPr>
            <w:r w:rsidRPr="00D97D9D">
              <w:rPr>
                <w:b/>
                <w:sz w:val="28"/>
                <w:szCs w:val="28"/>
                <w:lang w:val="pt-BR"/>
              </w:rPr>
              <w:t>Không có</w:t>
            </w:r>
          </w:p>
        </w:tc>
      </w:tr>
      <w:tr w:rsidR="00F7584D" w:rsidRPr="00D97D9D" w:rsidTr="006A5A33">
        <w:trPr>
          <w:trHeight w:val="474"/>
        </w:trPr>
        <w:tc>
          <w:tcPr>
            <w:tcW w:w="890" w:type="dxa"/>
            <w:tcBorders>
              <w:top w:val="single" w:sz="4" w:space="0" w:color="auto"/>
              <w:left w:val="single" w:sz="4" w:space="0" w:color="auto"/>
              <w:bottom w:val="single" w:sz="4" w:space="0" w:color="auto"/>
              <w:right w:val="single" w:sz="4" w:space="0" w:color="auto"/>
            </w:tcBorders>
            <w:vAlign w:val="center"/>
          </w:tcPr>
          <w:p w:rsidR="00F7584D" w:rsidRPr="00D97D9D" w:rsidRDefault="00F7584D" w:rsidP="00E657D5">
            <w:pPr>
              <w:spacing w:before="120" w:after="120" w:line="300" w:lineRule="exact"/>
              <w:ind w:left="-140" w:firstLine="140"/>
              <w:jc w:val="center"/>
              <w:rPr>
                <w:b/>
                <w:sz w:val="28"/>
                <w:szCs w:val="28"/>
                <w:lang w:val="es-ES"/>
              </w:rPr>
            </w:pPr>
          </w:p>
        </w:tc>
        <w:tc>
          <w:tcPr>
            <w:tcW w:w="5619" w:type="dxa"/>
            <w:tcBorders>
              <w:top w:val="single" w:sz="4" w:space="0" w:color="auto"/>
              <w:left w:val="single" w:sz="4" w:space="0" w:color="auto"/>
              <w:bottom w:val="single" w:sz="4" w:space="0" w:color="auto"/>
              <w:right w:val="single" w:sz="4" w:space="0" w:color="auto"/>
            </w:tcBorders>
            <w:vAlign w:val="center"/>
          </w:tcPr>
          <w:p w:rsidR="00F7584D" w:rsidRPr="00D97D9D" w:rsidRDefault="00F7584D" w:rsidP="00E657D5">
            <w:pPr>
              <w:spacing w:before="120" w:after="120" w:line="300" w:lineRule="exact"/>
              <w:ind w:firstLine="720"/>
              <w:jc w:val="center"/>
              <w:rPr>
                <w:sz w:val="28"/>
                <w:szCs w:val="28"/>
                <w:lang w:val="es-ES"/>
              </w:rPr>
            </w:pPr>
            <w:r w:rsidRPr="00D97D9D">
              <w:rPr>
                <w:sz w:val="28"/>
                <w:szCs w:val="28"/>
                <w:lang w:val="es-ES"/>
              </w:rPr>
              <w:t>[1]</w:t>
            </w:r>
          </w:p>
        </w:tc>
        <w:tc>
          <w:tcPr>
            <w:tcW w:w="1320" w:type="dxa"/>
            <w:tcBorders>
              <w:top w:val="single" w:sz="4" w:space="0" w:color="auto"/>
              <w:left w:val="single" w:sz="4" w:space="0" w:color="auto"/>
              <w:bottom w:val="single" w:sz="4" w:space="0" w:color="auto"/>
              <w:right w:val="single" w:sz="4" w:space="0" w:color="auto"/>
            </w:tcBorders>
            <w:vAlign w:val="center"/>
          </w:tcPr>
          <w:p w:rsidR="00F7584D" w:rsidRPr="00D97D9D" w:rsidRDefault="00F7584D" w:rsidP="00E657D5">
            <w:pPr>
              <w:spacing w:before="120" w:after="120" w:line="300" w:lineRule="exact"/>
              <w:jc w:val="center"/>
              <w:rPr>
                <w:sz w:val="28"/>
                <w:szCs w:val="28"/>
                <w:lang w:val="fr-FR"/>
              </w:rPr>
            </w:pPr>
            <w:r w:rsidRPr="00D97D9D">
              <w:rPr>
                <w:sz w:val="28"/>
                <w:szCs w:val="28"/>
                <w:lang w:val="fr-FR"/>
              </w:rPr>
              <w:t>[2]</w:t>
            </w:r>
          </w:p>
        </w:tc>
        <w:tc>
          <w:tcPr>
            <w:tcW w:w="1414" w:type="dxa"/>
            <w:tcBorders>
              <w:top w:val="single" w:sz="4" w:space="0" w:color="auto"/>
              <w:left w:val="single" w:sz="4" w:space="0" w:color="auto"/>
              <w:bottom w:val="single" w:sz="4" w:space="0" w:color="auto"/>
              <w:right w:val="single" w:sz="4" w:space="0" w:color="auto"/>
            </w:tcBorders>
            <w:vAlign w:val="center"/>
          </w:tcPr>
          <w:p w:rsidR="00F7584D" w:rsidRPr="00D97D9D" w:rsidRDefault="00F7584D" w:rsidP="00E657D5">
            <w:pPr>
              <w:spacing w:before="120" w:after="120" w:line="300" w:lineRule="exact"/>
              <w:jc w:val="center"/>
              <w:rPr>
                <w:sz w:val="28"/>
                <w:szCs w:val="28"/>
                <w:lang w:val="pt-BR"/>
              </w:rPr>
            </w:pPr>
            <w:r w:rsidRPr="00D97D9D">
              <w:rPr>
                <w:sz w:val="28"/>
                <w:szCs w:val="28"/>
                <w:lang w:val="pt-BR"/>
              </w:rPr>
              <w:t>[3]</w:t>
            </w:r>
          </w:p>
        </w:tc>
      </w:tr>
      <w:tr w:rsidR="00F7584D" w:rsidRPr="00D97D9D" w:rsidTr="006A5A33">
        <w:trPr>
          <w:trHeight w:val="932"/>
        </w:trPr>
        <w:tc>
          <w:tcPr>
            <w:tcW w:w="890" w:type="dxa"/>
            <w:tcBorders>
              <w:top w:val="single" w:sz="4" w:space="0" w:color="auto"/>
              <w:left w:val="single" w:sz="4" w:space="0" w:color="auto"/>
              <w:bottom w:val="single" w:sz="4" w:space="0" w:color="auto"/>
              <w:right w:val="single" w:sz="4" w:space="0" w:color="auto"/>
            </w:tcBorders>
            <w:vAlign w:val="center"/>
          </w:tcPr>
          <w:p w:rsidR="00F7584D" w:rsidRPr="00D97D9D" w:rsidRDefault="00F7584D" w:rsidP="00E657D5">
            <w:pPr>
              <w:spacing w:before="120" w:after="120"/>
              <w:ind w:firstLine="140"/>
              <w:jc w:val="center"/>
              <w:rPr>
                <w:sz w:val="28"/>
                <w:szCs w:val="28"/>
                <w:lang w:val="fr-FR"/>
              </w:rPr>
            </w:pPr>
            <w:r w:rsidRPr="00D97D9D">
              <w:rPr>
                <w:sz w:val="28"/>
                <w:szCs w:val="28"/>
                <w:lang w:val="fr-FR"/>
              </w:rPr>
              <w:t>1</w:t>
            </w:r>
          </w:p>
        </w:tc>
        <w:tc>
          <w:tcPr>
            <w:tcW w:w="5619" w:type="dxa"/>
            <w:tcBorders>
              <w:top w:val="single" w:sz="4" w:space="0" w:color="auto"/>
              <w:left w:val="single" w:sz="4" w:space="0" w:color="auto"/>
              <w:bottom w:val="single" w:sz="4" w:space="0" w:color="auto"/>
              <w:right w:val="single" w:sz="4" w:space="0" w:color="auto"/>
            </w:tcBorders>
          </w:tcPr>
          <w:p w:rsidR="00F7584D" w:rsidRPr="00D97D9D" w:rsidRDefault="00F7584D" w:rsidP="0082182F">
            <w:pPr>
              <w:spacing w:before="120" w:after="120"/>
              <w:rPr>
                <w:sz w:val="28"/>
                <w:szCs w:val="28"/>
                <w:lang w:val="fr-FR"/>
              </w:rPr>
            </w:pPr>
            <w:r w:rsidRPr="00D97D9D">
              <w:rPr>
                <w:sz w:val="28"/>
                <w:szCs w:val="28"/>
                <w:lang w:val="fr-FR"/>
              </w:rPr>
              <w:t xml:space="preserve">Quyết định phê duyệt </w:t>
            </w:r>
            <w:r w:rsidR="0082182F">
              <w:rPr>
                <w:sz w:val="28"/>
                <w:szCs w:val="28"/>
                <w:lang w:val="fr-FR"/>
              </w:rPr>
              <w:t>việc mua sắm và dự toán chi tiết gói thầu</w:t>
            </w:r>
          </w:p>
        </w:tc>
        <w:tc>
          <w:tcPr>
            <w:tcW w:w="1320" w:type="dxa"/>
            <w:tcBorders>
              <w:top w:val="single" w:sz="4" w:space="0" w:color="auto"/>
              <w:left w:val="single" w:sz="4" w:space="0" w:color="auto"/>
              <w:bottom w:val="single" w:sz="4" w:space="0" w:color="auto"/>
              <w:right w:val="single" w:sz="4" w:space="0" w:color="auto"/>
            </w:tcBorders>
            <w:vAlign w:val="center"/>
          </w:tcPr>
          <w:p w:rsidR="00F7584D" w:rsidRPr="00D97D9D" w:rsidRDefault="0082182F" w:rsidP="00E657D5">
            <w:pPr>
              <w:spacing w:before="120" w:after="120"/>
              <w:ind w:firstLine="720"/>
              <w:rPr>
                <w:b/>
                <w:sz w:val="28"/>
                <w:szCs w:val="28"/>
                <w:lang w:val="fr-FR"/>
              </w:rPr>
            </w:pPr>
            <w:r>
              <w:rPr>
                <w:b/>
                <w:sz w:val="28"/>
                <w:szCs w:val="28"/>
                <w:lang w:val="fr-FR"/>
              </w:rPr>
              <w:t>X</w:t>
            </w:r>
          </w:p>
        </w:tc>
        <w:tc>
          <w:tcPr>
            <w:tcW w:w="1414" w:type="dxa"/>
            <w:tcBorders>
              <w:top w:val="single" w:sz="4" w:space="0" w:color="auto"/>
              <w:left w:val="single" w:sz="4" w:space="0" w:color="auto"/>
              <w:bottom w:val="single" w:sz="4" w:space="0" w:color="auto"/>
              <w:right w:val="single" w:sz="4" w:space="0" w:color="auto"/>
            </w:tcBorders>
            <w:vAlign w:val="center"/>
          </w:tcPr>
          <w:p w:rsidR="00F7584D" w:rsidRPr="00D97D9D" w:rsidRDefault="00F7584D" w:rsidP="00E657D5">
            <w:pPr>
              <w:spacing w:before="120" w:after="120"/>
              <w:ind w:firstLine="720"/>
              <w:rPr>
                <w:b/>
                <w:sz w:val="28"/>
                <w:szCs w:val="28"/>
                <w:lang w:val="fr-FR"/>
              </w:rPr>
            </w:pPr>
          </w:p>
        </w:tc>
      </w:tr>
      <w:tr w:rsidR="00F7584D" w:rsidRPr="00D97D9D" w:rsidTr="006A5A33">
        <w:trPr>
          <w:trHeight w:val="567"/>
        </w:trPr>
        <w:tc>
          <w:tcPr>
            <w:tcW w:w="890" w:type="dxa"/>
            <w:tcBorders>
              <w:top w:val="single" w:sz="4" w:space="0" w:color="auto"/>
              <w:left w:val="single" w:sz="4" w:space="0" w:color="auto"/>
              <w:bottom w:val="single" w:sz="4" w:space="0" w:color="auto"/>
              <w:right w:val="single" w:sz="4" w:space="0" w:color="auto"/>
            </w:tcBorders>
            <w:vAlign w:val="center"/>
          </w:tcPr>
          <w:p w:rsidR="00F7584D" w:rsidRPr="00D97D9D" w:rsidRDefault="00F7584D" w:rsidP="00E657D5">
            <w:pPr>
              <w:spacing w:before="120" w:after="120"/>
              <w:ind w:firstLine="140"/>
              <w:jc w:val="center"/>
              <w:rPr>
                <w:sz w:val="28"/>
                <w:szCs w:val="28"/>
                <w:lang w:val="fr-FR"/>
              </w:rPr>
            </w:pPr>
            <w:r w:rsidRPr="00D97D9D">
              <w:rPr>
                <w:sz w:val="28"/>
                <w:szCs w:val="28"/>
                <w:lang w:val="fr-FR"/>
              </w:rPr>
              <w:t>2</w:t>
            </w:r>
          </w:p>
        </w:tc>
        <w:tc>
          <w:tcPr>
            <w:tcW w:w="5619" w:type="dxa"/>
            <w:tcBorders>
              <w:top w:val="single" w:sz="4" w:space="0" w:color="auto"/>
              <w:left w:val="single" w:sz="4" w:space="0" w:color="auto"/>
              <w:bottom w:val="single" w:sz="4" w:space="0" w:color="auto"/>
              <w:right w:val="single" w:sz="4" w:space="0" w:color="auto"/>
            </w:tcBorders>
          </w:tcPr>
          <w:p w:rsidR="00F7584D" w:rsidRPr="00D97D9D" w:rsidRDefault="00F7584D" w:rsidP="0082182F">
            <w:pPr>
              <w:spacing w:before="120" w:after="120"/>
              <w:rPr>
                <w:sz w:val="28"/>
                <w:szCs w:val="28"/>
                <w:lang w:val="fr-FR"/>
              </w:rPr>
            </w:pPr>
            <w:r w:rsidRPr="00D97D9D">
              <w:rPr>
                <w:sz w:val="28"/>
                <w:szCs w:val="28"/>
                <w:lang w:val="fr-FR"/>
              </w:rPr>
              <w:t>Quyết định phê duyệt kế hoạch lựa chọn nhà thầu</w:t>
            </w:r>
          </w:p>
        </w:tc>
        <w:tc>
          <w:tcPr>
            <w:tcW w:w="1320" w:type="dxa"/>
            <w:tcBorders>
              <w:top w:val="single" w:sz="4" w:space="0" w:color="auto"/>
              <w:left w:val="single" w:sz="4" w:space="0" w:color="auto"/>
              <w:bottom w:val="single" w:sz="4" w:space="0" w:color="auto"/>
              <w:right w:val="single" w:sz="4" w:space="0" w:color="auto"/>
            </w:tcBorders>
            <w:vAlign w:val="center"/>
          </w:tcPr>
          <w:p w:rsidR="00F7584D" w:rsidRPr="00D97D9D" w:rsidRDefault="0082182F" w:rsidP="00E657D5">
            <w:pPr>
              <w:spacing w:before="120" w:after="120"/>
              <w:ind w:firstLine="720"/>
              <w:rPr>
                <w:b/>
                <w:sz w:val="28"/>
                <w:szCs w:val="28"/>
                <w:lang w:val="fr-FR"/>
              </w:rPr>
            </w:pPr>
            <w:r>
              <w:rPr>
                <w:b/>
                <w:sz w:val="28"/>
                <w:szCs w:val="28"/>
                <w:lang w:val="fr-FR"/>
              </w:rPr>
              <w:t>X</w:t>
            </w:r>
          </w:p>
        </w:tc>
        <w:tc>
          <w:tcPr>
            <w:tcW w:w="1414" w:type="dxa"/>
            <w:tcBorders>
              <w:top w:val="single" w:sz="4" w:space="0" w:color="auto"/>
              <w:left w:val="single" w:sz="4" w:space="0" w:color="auto"/>
              <w:bottom w:val="single" w:sz="4" w:space="0" w:color="auto"/>
              <w:right w:val="single" w:sz="4" w:space="0" w:color="auto"/>
            </w:tcBorders>
            <w:vAlign w:val="center"/>
          </w:tcPr>
          <w:p w:rsidR="00F7584D" w:rsidRPr="00D97D9D" w:rsidRDefault="00F7584D" w:rsidP="00E657D5">
            <w:pPr>
              <w:spacing w:before="120" w:after="120"/>
              <w:ind w:firstLine="720"/>
              <w:rPr>
                <w:b/>
                <w:sz w:val="28"/>
                <w:szCs w:val="28"/>
                <w:lang w:val="fr-FR"/>
              </w:rPr>
            </w:pPr>
          </w:p>
        </w:tc>
      </w:tr>
      <w:tr w:rsidR="00F7584D" w:rsidRPr="00D97D9D" w:rsidTr="006A5A33">
        <w:trPr>
          <w:trHeight w:val="567"/>
        </w:trPr>
        <w:tc>
          <w:tcPr>
            <w:tcW w:w="890" w:type="dxa"/>
            <w:tcBorders>
              <w:top w:val="single" w:sz="4" w:space="0" w:color="auto"/>
              <w:left w:val="single" w:sz="4" w:space="0" w:color="auto"/>
              <w:bottom w:val="single" w:sz="4" w:space="0" w:color="auto"/>
              <w:right w:val="single" w:sz="4" w:space="0" w:color="auto"/>
            </w:tcBorders>
            <w:vAlign w:val="center"/>
          </w:tcPr>
          <w:p w:rsidR="00F7584D" w:rsidRPr="00D97D9D" w:rsidRDefault="00F7584D" w:rsidP="00E657D5">
            <w:pPr>
              <w:spacing w:before="120" w:after="120"/>
              <w:ind w:firstLine="140"/>
              <w:jc w:val="center"/>
              <w:rPr>
                <w:sz w:val="28"/>
                <w:szCs w:val="28"/>
                <w:lang w:val="fr-FR"/>
              </w:rPr>
            </w:pPr>
            <w:r w:rsidRPr="00D97D9D">
              <w:rPr>
                <w:sz w:val="28"/>
                <w:szCs w:val="28"/>
                <w:lang w:val="fr-FR"/>
              </w:rPr>
              <w:t>3</w:t>
            </w:r>
          </w:p>
        </w:tc>
        <w:tc>
          <w:tcPr>
            <w:tcW w:w="5619" w:type="dxa"/>
            <w:tcBorders>
              <w:top w:val="single" w:sz="4" w:space="0" w:color="auto"/>
              <w:left w:val="single" w:sz="4" w:space="0" w:color="auto"/>
              <w:bottom w:val="single" w:sz="4" w:space="0" w:color="auto"/>
              <w:right w:val="single" w:sz="4" w:space="0" w:color="auto"/>
            </w:tcBorders>
            <w:vAlign w:val="center"/>
          </w:tcPr>
          <w:p w:rsidR="00F7584D" w:rsidRPr="00D97D9D" w:rsidRDefault="00C80C20" w:rsidP="00E657D5">
            <w:pPr>
              <w:spacing w:before="120" w:after="120"/>
              <w:rPr>
                <w:sz w:val="28"/>
                <w:szCs w:val="28"/>
                <w:lang w:val="fr-FR"/>
              </w:rPr>
            </w:pPr>
            <w:r>
              <w:rPr>
                <w:sz w:val="28"/>
                <w:szCs w:val="28"/>
                <w:lang w:val="fr-FR"/>
              </w:rPr>
              <w:t>Quyết định</w:t>
            </w:r>
            <w:r w:rsidR="001760BD">
              <w:rPr>
                <w:sz w:val="28"/>
                <w:szCs w:val="28"/>
                <w:lang w:val="fr-FR"/>
              </w:rPr>
              <w:t xml:space="preserve"> thành lập</w:t>
            </w:r>
            <w:r>
              <w:rPr>
                <w:sz w:val="28"/>
                <w:szCs w:val="28"/>
                <w:lang w:val="fr-FR"/>
              </w:rPr>
              <w:t xml:space="preserve"> Tổ Chuyên gia đấu thầu</w:t>
            </w:r>
          </w:p>
        </w:tc>
        <w:tc>
          <w:tcPr>
            <w:tcW w:w="1320" w:type="dxa"/>
            <w:tcBorders>
              <w:top w:val="single" w:sz="4" w:space="0" w:color="auto"/>
              <w:left w:val="single" w:sz="4" w:space="0" w:color="auto"/>
              <w:bottom w:val="single" w:sz="4" w:space="0" w:color="auto"/>
              <w:right w:val="single" w:sz="4" w:space="0" w:color="auto"/>
            </w:tcBorders>
            <w:vAlign w:val="center"/>
          </w:tcPr>
          <w:p w:rsidR="00F7584D" w:rsidRPr="00D97D9D" w:rsidRDefault="00C80C20" w:rsidP="00E657D5">
            <w:pPr>
              <w:spacing w:before="120" w:after="120"/>
              <w:ind w:firstLine="720"/>
              <w:rPr>
                <w:b/>
                <w:sz w:val="28"/>
                <w:szCs w:val="28"/>
                <w:lang w:val="fr-FR"/>
              </w:rPr>
            </w:pPr>
            <w:r>
              <w:rPr>
                <w:b/>
                <w:sz w:val="28"/>
                <w:szCs w:val="28"/>
                <w:lang w:val="fr-FR"/>
              </w:rPr>
              <w:t>X</w:t>
            </w:r>
          </w:p>
        </w:tc>
        <w:tc>
          <w:tcPr>
            <w:tcW w:w="1414" w:type="dxa"/>
            <w:tcBorders>
              <w:top w:val="single" w:sz="4" w:space="0" w:color="auto"/>
              <w:left w:val="single" w:sz="4" w:space="0" w:color="auto"/>
              <w:bottom w:val="single" w:sz="4" w:space="0" w:color="auto"/>
              <w:right w:val="single" w:sz="4" w:space="0" w:color="auto"/>
            </w:tcBorders>
            <w:vAlign w:val="center"/>
          </w:tcPr>
          <w:p w:rsidR="00F7584D" w:rsidRPr="00D97D9D" w:rsidRDefault="00F7584D" w:rsidP="00E657D5">
            <w:pPr>
              <w:spacing w:before="120" w:after="120"/>
              <w:ind w:firstLine="720"/>
              <w:rPr>
                <w:b/>
                <w:sz w:val="28"/>
                <w:szCs w:val="28"/>
                <w:lang w:val="fr-FR"/>
              </w:rPr>
            </w:pPr>
          </w:p>
        </w:tc>
      </w:tr>
    </w:tbl>
    <w:p w:rsidR="00F7584D" w:rsidRPr="00D97D9D" w:rsidRDefault="00F7584D" w:rsidP="00FD6A3F">
      <w:pPr>
        <w:widowControl w:val="0"/>
        <w:spacing w:before="120" w:after="120" w:line="288" w:lineRule="auto"/>
        <w:ind w:firstLine="567"/>
        <w:rPr>
          <w:sz w:val="28"/>
          <w:szCs w:val="28"/>
          <w:lang w:val="es-ES"/>
        </w:rPr>
      </w:pPr>
      <w:r w:rsidRPr="00D97D9D">
        <w:rPr>
          <w:sz w:val="28"/>
          <w:szCs w:val="28"/>
          <w:lang w:val="es-ES"/>
        </w:rPr>
        <w:t>b) Ý kiến thẩm định về cơ sở pháp lý:</w:t>
      </w:r>
    </w:p>
    <w:p w:rsidR="006A5A33" w:rsidRPr="00D97D9D" w:rsidRDefault="00F7584D" w:rsidP="00FD6A3F">
      <w:pPr>
        <w:widowControl w:val="0"/>
        <w:spacing w:after="120" w:line="288" w:lineRule="auto"/>
        <w:ind w:firstLine="567"/>
        <w:rPr>
          <w:iCs/>
          <w:sz w:val="28"/>
          <w:szCs w:val="28"/>
          <w:lang w:val="es-ES"/>
        </w:rPr>
      </w:pPr>
      <w:r w:rsidRPr="00D97D9D">
        <w:rPr>
          <w:iCs/>
          <w:sz w:val="28"/>
          <w:szCs w:val="28"/>
          <w:lang w:val="es-ES"/>
        </w:rPr>
        <w:t xml:space="preserve">Căn cứ các tài liệu được cung cấp, kết quả thẩm định được tổng hợp tại </w:t>
      </w:r>
      <w:r w:rsidRPr="00D97D9D">
        <w:rPr>
          <w:b/>
          <w:iCs/>
          <w:sz w:val="28"/>
          <w:szCs w:val="28"/>
          <w:lang w:val="es-ES"/>
        </w:rPr>
        <w:t>Bảng số 01</w:t>
      </w:r>
      <w:r w:rsidRPr="00D97D9D">
        <w:rPr>
          <w:iCs/>
          <w:sz w:val="28"/>
          <w:szCs w:val="28"/>
          <w:lang w:val="es-ES"/>
        </w:rPr>
        <w:t>, tổ thẩm định</w:t>
      </w:r>
      <w:r w:rsidR="006A5A33">
        <w:rPr>
          <w:iCs/>
          <w:sz w:val="28"/>
          <w:szCs w:val="28"/>
          <w:lang w:val="es-ES"/>
        </w:rPr>
        <w:t xml:space="preserve"> đấu thầu nhận thấy Học viện có đầy đủ cơ sở pháp lý để tổ chức lập HSYC cho gói thầu.</w:t>
      </w:r>
      <w:r w:rsidRPr="00D97D9D">
        <w:rPr>
          <w:iCs/>
          <w:sz w:val="28"/>
          <w:szCs w:val="28"/>
          <w:lang w:val="es-ES"/>
        </w:rPr>
        <w:t xml:space="preserve"> </w:t>
      </w:r>
    </w:p>
    <w:p w:rsidR="00F7584D" w:rsidRPr="00D97D9D" w:rsidRDefault="00F7584D" w:rsidP="00FD6A3F">
      <w:pPr>
        <w:widowControl w:val="0"/>
        <w:spacing w:after="120" w:line="288" w:lineRule="auto"/>
        <w:ind w:firstLine="567"/>
        <w:rPr>
          <w:b/>
          <w:iCs/>
          <w:sz w:val="28"/>
          <w:szCs w:val="28"/>
          <w:lang w:val="es-ES"/>
        </w:rPr>
      </w:pPr>
      <w:r w:rsidRPr="00D97D9D">
        <w:rPr>
          <w:b/>
          <w:sz w:val="28"/>
          <w:szCs w:val="28"/>
          <w:lang w:val="nl-NL"/>
        </w:rPr>
        <w:t xml:space="preserve">2. </w:t>
      </w:r>
      <w:r w:rsidRPr="00D97D9D">
        <w:rPr>
          <w:b/>
          <w:iCs/>
          <w:sz w:val="28"/>
          <w:szCs w:val="28"/>
          <w:lang w:val="es-ES"/>
        </w:rPr>
        <w:t>Nội dung của hồ sơ yêu cầu</w:t>
      </w:r>
    </w:p>
    <w:p w:rsidR="00F7584D" w:rsidRPr="00D97D9D" w:rsidRDefault="00F7584D" w:rsidP="00FD6A3F">
      <w:pPr>
        <w:widowControl w:val="0"/>
        <w:spacing w:after="120" w:line="288" w:lineRule="auto"/>
        <w:ind w:firstLine="567"/>
        <w:rPr>
          <w:b/>
          <w:iCs/>
          <w:sz w:val="28"/>
          <w:szCs w:val="28"/>
          <w:lang w:val="es-ES"/>
        </w:rPr>
      </w:pPr>
      <w:r w:rsidRPr="00D97D9D">
        <w:rPr>
          <w:b/>
          <w:iCs/>
          <w:sz w:val="28"/>
          <w:szCs w:val="28"/>
          <w:lang w:val="es-ES"/>
        </w:rPr>
        <w:t>a) Tổng hợp kết quả thẩm định về nội dung</w:t>
      </w:r>
      <w:r w:rsidRPr="00D97D9D">
        <w:rPr>
          <w:b/>
          <w:sz w:val="28"/>
          <w:szCs w:val="28"/>
          <w:lang w:val="es-ES"/>
        </w:rPr>
        <w:t xml:space="preserve"> hồ sơ yêu cầu:</w:t>
      </w:r>
    </w:p>
    <w:p w:rsidR="00F7584D" w:rsidRPr="00D97D9D" w:rsidRDefault="00F7584D" w:rsidP="00FD6A3F">
      <w:pPr>
        <w:widowControl w:val="0"/>
        <w:spacing w:after="120" w:line="288" w:lineRule="auto"/>
        <w:ind w:firstLine="567"/>
        <w:rPr>
          <w:sz w:val="28"/>
          <w:szCs w:val="28"/>
          <w:lang w:val="es-ES"/>
        </w:rPr>
      </w:pPr>
      <w:r w:rsidRPr="00D97D9D">
        <w:rPr>
          <w:sz w:val="28"/>
          <w:szCs w:val="28"/>
          <w:lang w:val="es-ES"/>
        </w:rPr>
        <w:t>Kết quả thẩm định về nội dung hồ sơ yêu cầu</w:t>
      </w:r>
      <w:r w:rsidRPr="00D97D9D">
        <w:rPr>
          <w:i/>
          <w:sz w:val="28"/>
          <w:szCs w:val="28"/>
          <w:lang w:val="es-ES"/>
        </w:rPr>
        <w:t xml:space="preserve"> </w:t>
      </w:r>
      <w:r w:rsidRPr="00D97D9D">
        <w:rPr>
          <w:sz w:val="28"/>
          <w:szCs w:val="28"/>
          <w:lang w:val="es-ES"/>
        </w:rPr>
        <w:t xml:space="preserve">được tổng hợp tại </w:t>
      </w:r>
      <w:r w:rsidRPr="00D97D9D">
        <w:rPr>
          <w:b/>
          <w:sz w:val="28"/>
          <w:szCs w:val="28"/>
          <w:lang w:val="es-ES"/>
        </w:rPr>
        <w:t>Bảng số 02</w:t>
      </w:r>
      <w:r w:rsidRPr="00D97D9D">
        <w:rPr>
          <w:sz w:val="28"/>
          <w:szCs w:val="28"/>
          <w:lang w:val="es-ES"/>
        </w:rPr>
        <w:t xml:space="preserve"> dưới đây:</w:t>
      </w:r>
    </w:p>
    <w:p w:rsidR="00983CEE" w:rsidRDefault="00983CEE" w:rsidP="00F7584D">
      <w:pPr>
        <w:ind w:left="795"/>
        <w:jc w:val="right"/>
        <w:rPr>
          <w:b/>
          <w:iCs/>
          <w:sz w:val="28"/>
          <w:szCs w:val="28"/>
          <w:lang w:val="es-ES"/>
        </w:rPr>
      </w:pPr>
    </w:p>
    <w:p w:rsidR="00983CEE" w:rsidRDefault="00983CEE" w:rsidP="00F7584D">
      <w:pPr>
        <w:ind w:left="795"/>
        <w:jc w:val="right"/>
        <w:rPr>
          <w:b/>
          <w:iCs/>
          <w:sz w:val="28"/>
          <w:szCs w:val="28"/>
          <w:lang w:val="es-ES"/>
        </w:rPr>
      </w:pPr>
    </w:p>
    <w:p w:rsidR="00F7584D" w:rsidRPr="00D97D9D" w:rsidRDefault="00F7584D" w:rsidP="00F7584D">
      <w:pPr>
        <w:ind w:left="795"/>
        <w:jc w:val="right"/>
        <w:rPr>
          <w:b/>
          <w:iCs/>
          <w:sz w:val="28"/>
          <w:szCs w:val="28"/>
          <w:lang w:val="es-ES"/>
        </w:rPr>
      </w:pPr>
      <w:r w:rsidRPr="00D97D9D">
        <w:rPr>
          <w:b/>
          <w:iCs/>
          <w:sz w:val="28"/>
          <w:szCs w:val="28"/>
          <w:lang w:val="es-ES"/>
        </w:rPr>
        <w:t>Bảng số 02</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12"/>
        <w:gridCol w:w="1701"/>
        <w:gridCol w:w="1843"/>
      </w:tblGrid>
      <w:tr w:rsidR="00F7584D" w:rsidRPr="00D97D9D" w:rsidTr="006A5A33">
        <w:trPr>
          <w:trHeight w:val="567"/>
        </w:trPr>
        <w:tc>
          <w:tcPr>
            <w:tcW w:w="5812" w:type="dxa"/>
            <w:vMerge w:val="restart"/>
            <w:shd w:val="clear" w:color="auto" w:fill="auto"/>
            <w:vAlign w:val="center"/>
          </w:tcPr>
          <w:p w:rsidR="00F7584D" w:rsidRPr="00D97D9D" w:rsidRDefault="00F7584D" w:rsidP="00E657D5">
            <w:pPr>
              <w:widowControl w:val="0"/>
              <w:spacing w:before="120" w:after="120" w:line="264" w:lineRule="auto"/>
              <w:jc w:val="center"/>
              <w:rPr>
                <w:rFonts w:eastAsia="Batang"/>
                <w:b/>
                <w:iCs/>
                <w:sz w:val="28"/>
                <w:szCs w:val="28"/>
                <w:vertAlign w:val="superscript"/>
                <w:lang w:val="es-ES"/>
              </w:rPr>
            </w:pPr>
            <w:r w:rsidRPr="00D97D9D">
              <w:rPr>
                <w:rFonts w:eastAsia="Batang"/>
                <w:b/>
                <w:iCs/>
                <w:sz w:val="28"/>
                <w:szCs w:val="28"/>
                <w:lang w:val="es-ES"/>
              </w:rPr>
              <w:t xml:space="preserve">Nội dung </w:t>
            </w:r>
            <w:r w:rsidRPr="00D97D9D">
              <w:rPr>
                <w:b/>
                <w:bCs/>
                <w:sz w:val="28"/>
                <w:szCs w:val="28"/>
                <w:lang w:val="es-ES"/>
              </w:rPr>
              <w:t>kiểm tra</w:t>
            </w:r>
          </w:p>
        </w:tc>
        <w:tc>
          <w:tcPr>
            <w:tcW w:w="3544" w:type="dxa"/>
            <w:gridSpan w:val="2"/>
            <w:shd w:val="clear" w:color="auto" w:fill="auto"/>
            <w:vAlign w:val="center"/>
          </w:tcPr>
          <w:p w:rsidR="00F7584D" w:rsidRPr="00D97D9D" w:rsidRDefault="00F7584D" w:rsidP="00E657D5">
            <w:pPr>
              <w:widowControl w:val="0"/>
              <w:spacing w:before="120" w:after="120" w:line="264" w:lineRule="auto"/>
              <w:jc w:val="center"/>
              <w:rPr>
                <w:rFonts w:eastAsia="Batang"/>
                <w:b/>
                <w:iCs/>
                <w:sz w:val="28"/>
                <w:szCs w:val="28"/>
                <w:lang w:val="es-ES"/>
              </w:rPr>
            </w:pPr>
            <w:r w:rsidRPr="00D97D9D">
              <w:rPr>
                <w:rFonts w:eastAsia="Batang"/>
                <w:b/>
                <w:iCs/>
                <w:sz w:val="28"/>
                <w:szCs w:val="28"/>
                <w:lang w:val="es-ES"/>
              </w:rPr>
              <w:t>Kết quả thẩm định</w:t>
            </w:r>
          </w:p>
        </w:tc>
      </w:tr>
      <w:tr w:rsidR="00F7584D" w:rsidRPr="00D97D9D" w:rsidTr="006A5A33">
        <w:trPr>
          <w:trHeight w:val="567"/>
        </w:trPr>
        <w:tc>
          <w:tcPr>
            <w:tcW w:w="5812" w:type="dxa"/>
            <w:vMerge/>
            <w:shd w:val="clear" w:color="auto" w:fill="auto"/>
          </w:tcPr>
          <w:p w:rsidR="00F7584D" w:rsidRPr="00D97D9D" w:rsidRDefault="00F7584D" w:rsidP="00E657D5">
            <w:pPr>
              <w:widowControl w:val="0"/>
              <w:spacing w:before="120" w:after="120" w:line="264" w:lineRule="auto"/>
              <w:jc w:val="center"/>
              <w:rPr>
                <w:rFonts w:eastAsia="Batang"/>
                <w:b/>
                <w:iCs/>
                <w:sz w:val="28"/>
                <w:szCs w:val="28"/>
                <w:lang w:val="es-ES"/>
              </w:rPr>
            </w:pPr>
          </w:p>
        </w:tc>
        <w:tc>
          <w:tcPr>
            <w:tcW w:w="1701" w:type="dxa"/>
            <w:shd w:val="clear" w:color="auto" w:fill="auto"/>
            <w:vAlign w:val="center"/>
          </w:tcPr>
          <w:p w:rsidR="00F7584D" w:rsidRPr="00D97D9D" w:rsidRDefault="00F7584D" w:rsidP="00E657D5">
            <w:pPr>
              <w:widowControl w:val="0"/>
              <w:spacing w:before="120" w:after="120" w:line="264" w:lineRule="auto"/>
              <w:jc w:val="center"/>
              <w:rPr>
                <w:rFonts w:eastAsia="Batang"/>
                <w:b/>
                <w:iCs/>
                <w:sz w:val="28"/>
                <w:szCs w:val="28"/>
                <w:vertAlign w:val="superscript"/>
                <w:lang w:val="es-ES"/>
              </w:rPr>
            </w:pPr>
            <w:r w:rsidRPr="00D97D9D">
              <w:rPr>
                <w:rFonts w:eastAsia="Batang"/>
                <w:b/>
                <w:iCs/>
                <w:sz w:val="28"/>
                <w:szCs w:val="28"/>
                <w:lang w:val="es-ES"/>
              </w:rPr>
              <w:t>Tuân thủ, phù hợp</w:t>
            </w:r>
          </w:p>
        </w:tc>
        <w:tc>
          <w:tcPr>
            <w:tcW w:w="1843" w:type="dxa"/>
            <w:shd w:val="clear" w:color="auto" w:fill="auto"/>
            <w:vAlign w:val="center"/>
          </w:tcPr>
          <w:p w:rsidR="00F7584D" w:rsidRPr="00D97D9D" w:rsidRDefault="00F7584D" w:rsidP="00E657D5">
            <w:pPr>
              <w:widowControl w:val="0"/>
              <w:spacing w:before="120" w:after="120" w:line="264" w:lineRule="auto"/>
              <w:jc w:val="center"/>
              <w:rPr>
                <w:rFonts w:eastAsia="Batang"/>
                <w:b/>
                <w:iCs/>
                <w:sz w:val="28"/>
                <w:szCs w:val="28"/>
                <w:lang w:val="es-ES"/>
              </w:rPr>
            </w:pPr>
            <w:r w:rsidRPr="00D97D9D">
              <w:rPr>
                <w:rFonts w:eastAsia="Batang"/>
                <w:b/>
                <w:iCs/>
                <w:sz w:val="28"/>
                <w:szCs w:val="28"/>
                <w:lang w:val="es-ES"/>
              </w:rPr>
              <w:t>Không tuân thủ hoặc không phù hợp</w:t>
            </w:r>
          </w:p>
        </w:tc>
      </w:tr>
      <w:tr w:rsidR="00F7584D" w:rsidRPr="00D97D9D" w:rsidTr="006A5A33">
        <w:trPr>
          <w:trHeight w:val="567"/>
        </w:trPr>
        <w:tc>
          <w:tcPr>
            <w:tcW w:w="5812" w:type="dxa"/>
            <w:shd w:val="clear" w:color="auto" w:fill="auto"/>
            <w:vAlign w:val="center"/>
          </w:tcPr>
          <w:p w:rsidR="00F7584D" w:rsidRPr="00D97D9D" w:rsidRDefault="00F7584D" w:rsidP="00E657D5">
            <w:pPr>
              <w:widowControl w:val="0"/>
              <w:spacing w:before="120" w:after="120" w:line="264" w:lineRule="auto"/>
              <w:jc w:val="center"/>
              <w:rPr>
                <w:rFonts w:eastAsia="Batang"/>
                <w:iCs/>
                <w:sz w:val="28"/>
                <w:szCs w:val="28"/>
                <w:lang w:val="es-ES"/>
              </w:rPr>
            </w:pPr>
            <w:r w:rsidRPr="00D97D9D">
              <w:rPr>
                <w:rFonts w:eastAsia="Batang"/>
                <w:iCs/>
                <w:sz w:val="28"/>
                <w:szCs w:val="28"/>
                <w:lang w:val="es-ES"/>
              </w:rPr>
              <w:t>[1]</w:t>
            </w:r>
          </w:p>
        </w:tc>
        <w:tc>
          <w:tcPr>
            <w:tcW w:w="1701" w:type="dxa"/>
            <w:shd w:val="clear" w:color="auto" w:fill="auto"/>
            <w:vAlign w:val="center"/>
          </w:tcPr>
          <w:p w:rsidR="00F7584D" w:rsidRPr="00D97D9D" w:rsidRDefault="00F7584D" w:rsidP="00E657D5">
            <w:pPr>
              <w:widowControl w:val="0"/>
              <w:spacing w:before="120" w:after="120" w:line="264" w:lineRule="auto"/>
              <w:jc w:val="center"/>
              <w:rPr>
                <w:rFonts w:eastAsia="Batang"/>
                <w:iCs/>
                <w:sz w:val="28"/>
                <w:szCs w:val="28"/>
                <w:lang w:val="es-ES"/>
              </w:rPr>
            </w:pPr>
            <w:r w:rsidRPr="00D97D9D">
              <w:rPr>
                <w:rFonts w:eastAsia="Batang"/>
                <w:iCs/>
                <w:sz w:val="28"/>
                <w:szCs w:val="28"/>
                <w:lang w:val="es-ES"/>
              </w:rPr>
              <w:t>[2]</w:t>
            </w:r>
          </w:p>
        </w:tc>
        <w:tc>
          <w:tcPr>
            <w:tcW w:w="1843" w:type="dxa"/>
            <w:shd w:val="clear" w:color="auto" w:fill="auto"/>
            <w:vAlign w:val="center"/>
          </w:tcPr>
          <w:p w:rsidR="00F7584D" w:rsidRPr="00D97D9D" w:rsidRDefault="00F7584D" w:rsidP="00E657D5">
            <w:pPr>
              <w:widowControl w:val="0"/>
              <w:spacing w:before="120" w:after="120" w:line="264" w:lineRule="auto"/>
              <w:jc w:val="center"/>
              <w:rPr>
                <w:rFonts w:eastAsia="Batang"/>
                <w:iCs/>
                <w:sz w:val="28"/>
                <w:szCs w:val="28"/>
                <w:lang w:val="es-ES"/>
              </w:rPr>
            </w:pPr>
            <w:r w:rsidRPr="00D97D9D">
              <w:rPr>
                <w:rFonts w:eastAsia="Batang"/>
                <w:iCs/>
                <w:sz w:val="28"/>
                <w:szCs w:val="28"/>
                <w:lang w:val="es-ES"/>
              </w:rPr>
              <w:t>[3]</w:t>
            </w:r>
          </w:p>
        </w:tc>
      </w:tr>
      <w:tr w:rsidR="00F7584D" w:rsidRPr="00D97D9D" w:rsidTr="006A5A33">
        <w:trPr>
          <w:trHeight w:val="567"/>
        </w:trPr>
        <w:tc>
          <w:tcPr>
            <w:tcW w:w="5812" w:type="dxa"/>
          </w:tcPr>
          <w:p w:rsidR="00F7584D" w:rsidRPr="00D97D9D" w:rsidRDefault="00F7584D" w:rsidP="00E657D5">
            <w:pPr>
              <w:widowControl w:val="0"/>
              <w:spacing w:before="120" w:after="120" w:line="264" w:lineRule="auto"/>
              <w:rPr>
                <w:rFonts w:eastAsia="Batang"/>
                <w:b/>
                <w:iCs/>
                <w:sz w:val="28"/>
                <w:szCs w:val="28"/>
                <w:lang w:val="es-ES"/>
              </w:rPr>
            </w:pPr>
            <w:r w:rsidRPr="00D97D9D">
              <w:rPr>
                <w:rFonts w:eastAsia="Batang"/>
                <w:iCs/>
                <w:sz w:val="28"/>
                <w:szCs w:val="28"/>
                <w:lang w:val="es-ES"/>
              </w:rPr>
              <w:t>Chỉ dẫn đối với nhà thầu</w:t>
            </w:r>
          </w:p>
        </w:tc>
        <w:tc>
          <w:tcPr>
            <w:tcW w:w="1701" w:type="dxa"/>
          </w:tcPr>
          <w:p w:rsidR="00F7584D" w:rsidRPr="00D97D9D" w:rsidRDefault="004822E7" w:rsidP="004822E7">
            <w:pPr>
              <w:widowControl w:val="0"/>
              <w:spacing w:before="120" w:after="120" w:line="264" w:lineRule="auto"/>
              <w:jc w:val="center"/>
              <w:rPr>
                <w:rFonts w:eastAsia="Batang"/>
                <w:iCs/>
                <w:sz w:val="28"/>
                <w:szCs w:val="28"/>
                <w:lang w:val="es-ES"/>
              </w:rPr>
            </w:pPr>
            <w:r>
              <w:rPr>
                <w:b/>
                <w:sz w:val="28"/>
                <w:szCs w:val="28"/>
                <w:lang w:val="fr-FR"/>
              </w:rPr>
              <w:t>X</w:t>
            </w:r>
          </w:p>
        </w:tc>
        <w:tc>
          <w:tcPr>
            <w:tcW w:w="1843" w:type="dxa"/>
          </w:tcPr>
          <w:p w:rsidR="00F7584D" w:rsidRPr="00D97D9D" w:rsidRDefault="00F7584D" w:rsidP="00E657D5">
            <w:pPr>
              <w:widowControl w:val="0"/>
              <w:spacing w:before="120" w:after="120" w:line="264" w:lineRule="auto"/>
              <w:rPr>
                <w:rFonts w:eastAsia="Batang"/>
                <w:iCs/>
                <w:sz w:val="28"/>
                <w:szCs w:val="28"/>
                <w:lang w:val="es-ES"/>
              </w:rPr>
            </w:pPr>
          </w:p>
        </w:tc>
      </w:tr>
      <w:tr w:rsidR="00F7584D" w:rsidRPr="00D97D9D" w:rsidTr="006A5A33">
        <w:trPr>
          <w:trHeight w:val="567"/>
        </w:trPr>
        <w:tc>
          <w:tcPr>
            <w:tcW w:w="5812" w:type="dxa"/>
          </w:tcPr>
          <w:p w:rsidR="00F7584D" w:rsidRPr="00D97D9D" w:rsidRDefault="00F7584D" w:rsidP="00E657D5">
            <w:pPr>
              <w:widowControl w:val="0"/>
              <w:spacing w:before="120" w:after="120" w:line="264" w:lineRule="auto"/>
              <w:rPr>
                <w:rFonts w:eastAsia="Batang"/>
                <w:iCs/>
                <w:sz w:val="28"/>
                <w:szCs w:val="28"/>
                <w:lang w:val="es-ES"/>
              </w:rPr>
            </w:pPr>
            <w:r w:rsidRPr="00D97D9D">
              <w:rPr>
                <w:rFonts w:eastAsia="Batang"/>
                <w:iCs/>
                <w:sz w:val="28"/>
                <w:szCs w:val="28"/>
                <w:lang w:val="es-ES"/>
              </w:rPr>
              <w:t>Tiêu chuẩn đánh giá hồ sơ đề xuất</w:t>
            </w:r>
          </w:p>
        </w:tc>
        <w:tc>
          <w:tcPr>
            <w:tcW w:w="1701" w:type="dxa"/>
          </w:tcPr>
          <w:p w:rsidR="00F7584D" w:rsidRPr="00D97D9D" w:rsidRDefault="004822E7" w:rsidP="004822E7">
            <w:pPr>
              <w:widowControl w:val="0"/>
              <w:spacing w:before="120" w:after="120" w:line="264" w:lineRule="auto"/>
              <w:jc w:val="center"/>
              <w:rPr>
                <w:rFonts w:eastAsia="Batang"/>
                <w:iCs/>
                <w:sz w:val="28"/>
                <w:szCs w:val="28"/>
                <w:lang w:val="es-ES"/>
              </w:rPr>
            </w:pPr>
            <w:r>
              <w:rPr>
                <w:b/>
                <w:sz w:val="28"/>
                <w:szCs w:val="28"/>
                <w:lang w:val="fr-FR"/>
              </w:rPr>
              <w:t>X</w:t>
            </w:r>
          </w:p>
        </w:tc>
        <w:tc>
          <w:tcPr>
            <w:tcW w:w="1843" w:type="dxa"/>
          </w:tcPr>
          <w:p w:rsidR="00F7584D" w:rsidRPr="00D97D9D" w:rsidRDefault="00F7584D" w:rsidP="00E657D5">
            <w:pPr>
              <w:widowControl w:val="0"/>
              <w:spacing w:before="120" w:after="120" w:line="264" w:lineRule="auto"/>
              <w:rPr>
                <w:rFonts w:eastAsia="Batang"/>
                <w:iCs/>
                <w:sz w:val="28"/>
                <w:szCs w:val="28"/>
                <w:lang w:val="es-ES"/>
              </w:rPr>
            </w:pPr>
          </w:p>
        </w:tc>
      </w:tr>
      <w:tr w:rsidR="00F7584D" w:rsidRPr="00D97D9D" w:rsidTr="006A5A33">
        <w:trPr>
          <w:trHeight w:val="567"/>
        </w:trPr>
        <w:tc>
          <w:tcPr>
            <w:tcW w:w="5812" w:type="dxa"/>
          </w:tcPr>
          <w:p w:rsidR="00F7584D" w:rsidRPr="00D97D9D" w:rsidRDefault="00F7584D" w:rsidP="00E657D5">
            <w:pPr>
              <w:widowControl w:val="0"/>
              <w:spacing w:before="120" w:after="120" w:line="264" w:lineRule="auto"/>
              <w:rPr>
                <w:rFonts w:eastAsia="Batang"/>
                <w:iCs/>
                <w:sz w:val="28"/>
                <w:szCs w:val="28"/>
                <w:lang w:val="es-ES"/>
              </w:rPr>
            </w:pPr>
            <w:r w:rsidRPr="00D97D9D">
              <w:rPr>
                <w:rFonts w:eastAsia="Batang"/>
                <w:iCs/>
                <w:sz w:val="28"/>
                <w:szCs w:val="28"/>
                <w:lang w:val="es-ES"/>
              </w:rPr>
              <w:t>Biểu mẫu</w:t>
            </w:r>
          </w:p>
        </w:tc>
        <w:tc>
          <w:tcPr>
            <w:tcW w:w="1701" w:type="dxa"/>
          </w:tcPr>
          <w:p w:rsidR="00F7584D" w:rsidRPr="00D97D9D" w:rsidRDefault="004822E7" w:rsidP="004822E7">
            <w:pPr>
              <w:widowControl w:val="0"/>
              <w:spacing w:before="120" w:after="120" w:line="264" w:lineRule="auto"/>
              <w:jc w:val="center"/>
              <w:rPr>
                <w:rFonts w:eastAsia="Batang"/>
                <w:iCs/>
                <w:sz w:val="28"/>
                <w:szCs w:val="28"/>
                <w:lang w:val="es-ES"/>
              </w:rPr>
            </w:pPr>
            <w:r>
              <w:rPr>
                <w:b/>
                <w:sz w:val="28"/>
                <w:szCs w:val="28"/>
                <w:lang w:val="fr-FR"/>
              </w:rPr>
              <w:t>X</w:t>
            </w:r>
          </w:p>
        </w:tc>
        <w:tc>
          <w:tcPr>
            <w:tcW w:w="1843" w:type="dxa"/>
          </w:tcPr>
          <w:p w:rsidR="00F7584D" w:rsidRPr="00D97D9D" w:rsidRDefault="00F7584D" w:rsidP="00E657D5">
            <w:pPr>
              <w:widowControl w:val="0"/>
              <w:spacing w:before="120" w:after="120" w:line="264" w:lineRule="auto"/>
              <w:rPr>
                <w:rFonts w:eastAsia="Batang"/>
                <w:iCs/>
                <w:sz w:val="28"/>
                <w:szCs w:val="28"/>
                <w:lang w:val="es-ES"/>
              </w:rPr>
            </w:pPr>
          </w:p>
        </w:tc>
      </w:tr>
      <w:tr w:rsidR="00F7584D" w:rsidRPr="00D97D9D" w:rsidTr="006A5A33">
        <w:trPr>
          <w:trHeight w:val="567"/>
        </w:trPr>
        <w:tc>
          <w:tcPr>
            <w:tcW w:w="5812" w:type="dxa"/>
          </w:tcPr>
          <w:p w:rsidR="00F7584D" w:rsidRPr="00D97D9D" w:rsidRDefault="00F7584D" w:rsidP="00E657D5">
            <w:pPr>
              <w:widowControl w:val="0"/>
              <w:spacing w:before="120" w:after="120" w:line="264" w:lineRule="auto"/>
              <w:rPr>
                <w:rFonts w:eastAsia="Batang"/>
                <w:b/>
                <w:iCs/>
                <w:sz w:val="28"/>
                <w:szCs w:val="28"/>
                <w:lang w:val="es-ES"/>
              </w:rPr>
            </w:pPr>
            <w:r w:rsidRPr="00D97D9D">
              <w:rPr>
                <w:rFonts w:eastAsia="Batang"/>
                <w:iCs/>
                <w:sz w:val="28"/>
                <w:szCs w:val="28"/>
                <w:lang w:val="es-ES"/>
              </w:rPr>
              <w:t>Điều khoản tham chiếu</w:t>
            </w:r>
            <w:r w:rsidRPr="00D97D9D">
              <w:rPr>
                <w:rFonts w:eastAsia="Batang"/>
                <w:b/>
                <w:iCs/>
                <w:sz w:val="28"/>
                <w:szCs w:val="28"/>
                <w:lang w:val="es-ES"/>
              </w:rPr>
              <w:t xml:space="preserve"> </w:t>
            </w:r>
            <w:r w:rsidRPr="00D97D9D">
              <w:rPr>
                <w:rFonts w:eastAsia="Batang"/>
                <w:i/>
                <w:iCs/>
                <w:sz w:val="28"/>
                <w:szCs w:val="28"/>
                <w:lang w:val="es-ES"/>
              </w:rPr>
              <w:t>(đối với gói thầu tư vấn)</w:t>
            </w:r>
            <w:r w:rsidRPr="00D97D9D">
              <w:rPr>
                <w:rFonts w:eastAsia="Batang"/>
                <w:b/>
                <w:iCs/>
                <w:sz w:val="28"/>
                <w:szCs w:val="28"/>
                <w:lang w:val="es-ES"/>
              </w:rPr>
              <w:t xml:space="preserve"> </w:t>
            </w:r>
          </w:p>
        </w:tc>
        <w:tc>
          <w:tcPr>
            <w:tcW w:w="1701" w:type="dxa"/>
          </w:tcPr>
          <w:p w:rsidR="00F7584D" w:rsidRPr="00D97D9D" w:rsidRDefault="00F7584D" w:rsidP="004822E7">
            <w:pPr>
              <w:widowControl w:val="0"/>
              <w:spacing w:before="120" w:after="120" w:line="264" w:lineRule="auto"/>
              <w:jc w:val="center"/>
              <w:rPr>
                <w:rFonts w:eastAsia="Batang"/>
                <w:iCs/>
                <w:sz w:val="28"/>
                <w:szCs w:val="28"/>
                <w:lang w:val="es-ES"/>
              </w:rPr>
            </w:pPr>
          </w:p>
        </w:tc>
        <w:tc>
          <w:tcPr>
            <w:tcW w:w="1843" w:type="dxa"/>
          </w:tcPr>
          <w:p w:rsidR="00F7584D" w:rsidRPr="00D97D9D" w:rsidRDefault="00F7584D" w:rsidP="00E657D5">
            <w:pPr>
              <w:widowControl w:val="0"/>
              <w:spacing w:before="120" w:after="120" w:line="264" w:lineRule="auto"/>
              <w:rPr>
                <w:rFonts w:eastAsia="Batang"/>
                <w:iCs/>
                <w:sz w:val="28"/>
                <w:szCs w:val="28"/>
                <w:lang w:val="es-ES"/>
              </w:rPr>
            </w:pPr>
          </w:p>
        </w:tc>
      </w:tr>
      <w:tr w:rsidR="00F7584D" w:rsidRPr="00D97D9D" w:rsidTr="006A5A33">
        <w:trPr>
          <w:trHeight w:val="567"/>
        </w:trPr>
        <w:tc>
          <w:tcPr>
            <w:tcW w:w="5812" w:type="dxa"/>
          </w:tcPr>
          <w:p w:rsidR="00F7584D" w:rsidRPr="00D97D9D" w:rsidDel="006F3325" w:rsidRDefault="00F7584D" w:rsidP="00E657D5">
            <w:pPr>
              <w:widowControl w:val="0"/>
              <w:spacing w:before="120" w:after="120" w:line="264" w:lineRule="auto"/>
              <w:rPr>
                <w:rFonts w:eastAsia="Batang"/>
                <w:b/>
                <w:iCs/>
                <w:sz w:val="28"/>
                <w:szCs w:val="28"/>
                <w:lang w:val="es-ES"/>
              </w:rPr>
            </w:pPr>
            <w:r w:rsidRPr="00D97D9D">
              <w:rPr>
                <w:rFonts w:eastAsia="Batang"/>
                <w:iCs/>
                <w:sz w:val="28"/>
                <w:szCs w:val="28"/>
                <w:lang w:val="es-ES"/>
              </w:rPr>
              <w:t>Yêu cầu đối với gói thầu</w:t>
            </w:r>
            <w:r w:rsidRPr="00D97D9D">
              <w:rPr>
                <w:rFonts w:eastAsia="Batang"/>
                <w:b/>
                <w:iCs/>
                <w:sz w:val="28"/>
                <w:szCs w:val="28"/>
                <w:lang w:val="es-ES"/>
              </w:rPr>
              <w:t xml:space="preserve"> </w:t>
            </w:r>
            <w:r w:rsidRPr="00D97D9D">
              <w:rPr>
                <w:rFonts w:eastAsia="Batang"/>
                <w:i/>
                <w:iCs/>
                <w:sz w:val="28"/>
                <w:szCs w:val="28"/>
                <w:lang w:val="es-ES"/>
              </w:rPr>
              <w:t xml:space="preserve">(đối với gói thầu xây lắp, </w:t>
            </w:r>
            <w:r w:rsidRPr="00D97D9D">
              <w:rPr>
                <w:bCs/>
                <w:i/>
                <w:sz w:val="28"/>
                <w:szCs w:val="28"/>
                <w:lang w:val="es-ES"/>
              </w:rPr>
              <w:t>dịch vụ phi tư vấn, mua sắm hàng hóa, hỗn hợp</w:t>
            </w:r>
            <w:r w:rsidRPr="00D97D9D">
              <w:rPr>
                <w:rFonts w:eastAsia="Batang"/>
                <w:i/>
                <w:iCs/>
                <w:sz w:val="28"/>
                <w:szCs w:val="28"/>
                <w:lang w:val="es-ES"/>
              </w:rPr>
              <w:t>)</w:t>
            </w:r>
          </w:p>
        </w:tc>
        <w:tc>
          <w:tcPr>
            <w:tcW w:w="1701" w:type="dxa"/>
          </w:tcPr>
          <w:p w:rsidR="00F7584D" w:rsidRPr="00D97D9D" w:rsidRDefault="004822E7" w:rsidP="004822E7">
            <w:pPr>
              <w:widowControl w:val="0"/>
              <w:spacing w:before="120" w:after="120" w:line="264" w:lineRule="auto"/>
              <w:jc w:val="center"/>
              <w:rPr>
                <w:rFonts w:eastAsia="Batang"/>
                <w:iCs/>
                <w:sz w:val="28"/>
                <w:szCs w:val="28"/>
                <w:lang w:val="es-ES"/>
              </w:rPr>
            </w:pPr>
            <w:r>
              <w:rPr>
                <w:b/>
                <w:sz w:val="28"/>
                <w:szCs w:val="28"/>
                <w:lang w:val="fr-FR"/>
              </w:rPr>
              <w:t>X</w:t>
            </w:r>
          </w:p>
        </w:tc>
        <w:tc>
          <w:tcPr>
            <w:tcW w:w="1843" w:type="dxa"/>
          </w:tcPr>
          <w:p w:rsidR="00F7584D" w:rsidRPr="00D97D9D" w:rsidRDefault="00F7584D" w:rsidP="00E657D5">
            <w:pPr>
              <w:widowControl w:val="0"/>
              <w:spacing w:before="120" w:after="120" w:line="264" w:lineRule="auto"/>
              <w:rPr>
                <w:rFonts w:eastAsia="Batang"/>
                <w:iCs/>
                <w:sz w:val="28"/>
                <w:szCs w:val="28"/>
                <w:lang w:val="es-ES"/>
              </w:rPr>
            </w:pPr>
          </w:p>
        </w:tc>
      </w:tr>
      <w:tr w:rsidR="00F7584D" w:rsidRPr="00D97D9D" w:rsidTr="006A5A33">
        <w:trPr>
          <w:trHeight w:val="567"/>
        </w:trPr>
        <w:tc>
          <w:tcPr>
            <w:tcW w:w="5812" w:type="dxa"/>
          </w:tcPr>
          <w:p w:rsidR="00F7584D" w:rsidRPr="00D97D9D" w:rsidRDefault="00F7584D" w:rsidP="00E657D5">
            <w:pPr>
              <w:widowControl w:val="0"/>
              <w:spacing w:before="120" w:after="120" w:line="264" w:lineRule="auto"/>
              <w:rPr>
                <w:rFonts w:eastAsia="Batang"/>
                <w:iCs/>
                <w:sz w:val="28"/>
                <w:szCs w:val="28"/>
                <w:lang w:val="es-ES"/>
              </w:rPr>
            </w:pPr>
            <w:r w:rsidRPr="00D97D9D">
              <w:rPr>
                <w:rFonts w:eastAsia="Batang"/>
                <w:iCs/>
                <w:sz w:val="28"/>
                <w:szCs w:val="28"/>
                <w:lang w:val="es-ES"/>
              </w:rPr>
              <w:t>Yêu cầu về hợp đồng</w:t>
            </w:r>
          </w:p>
        </w:tc>
        <w:tc>
          <w:tcPr>
            <w:tcW w:w="1701" w:type="dxa"/>
          </w:tcPr>
          <w:p w:rsidR="00F7584D" w:rsidRPr="00D97D9D" w:rsidRDefault="004822E7" w:rsidP="004822E7">
            <w:pPr>
              <w:widowControl w:val="0"/>
              <w:spacing w:before="120" w:after="120" w:line="264" w:lineRule="auto"/>
              <w:jc w:val="center"/>
              <w:rPr>
                <w:rFonts w:eastAsia="Batang"/>
                <w:iCs/>
                <w:sz w:val="28"/>
                <w:szCs w:val="28"/>
                <w:lang w:val="es-ES"/>
              </w:rPr>
            </w:pPr>
            <w:r>
              <w:rPr>
                <w:b/>
                <w:sz w:val="28"/>
                <w:szCs w:val="28"/>
                <w:lang w:val="fr-FR"/>
              </w:rPr>
              <w:t>X</w:t>
            </w:r>
          </w:p>
        </w:tc>
        <w:tc>
          <w:tcPr>
            <w:tcW w:w="1843" w:type="dxa"/>
          </w:tcPr>
          <w:p w:rsidR="00F7584D" w:rsidRPr="00D97D9D" w:rsidRDefault="00F7584D" w:rsidP="00E657D5">
            <w:pPr>
              <w:widowControl w:val="0"/>
              <w:spacing w:before="120" w:after="120" w:line="264" w:lineRule="auto"/>
              <w:rPr>
                <w:rFonts w:eastAsia="Batang"/>
                <w:iCs/>
                <w:sz w:val="28"/>
                <w:szCs w:val="28"/>
                <w:lang w:val="es-ES"/>
              </w:rPr>
            </w:pPr>
          </w:p>
        </w:tc>
      </w:tr>
    </w:tbl>
    <w:p w:rsidR="00F7584D" w:rsidRPr="00D97D9D" w:rsidRDefault="00F7584D" w:rsidP="00FD6A3F">
      <w:pPr>
        <w:spacing w:before="120" w:after="120" w:line="288" w:lineRule="auto"/>
        <w:ind w:firstLine="567"/>
        <w:rPr>
          <w:iCs/>
          <w:sz w:val="28"/>
          <w:szCs w:val="28"/>
          <w:lang w:val="es-ES"/>
        </w:rPr>
      </w:pPr>
      <w:r w:rsidRPr="00D97D9D">
        <w:rPr>
          <w:iCs/>
          <w:sz w:val="28"/>
          <w:szCs w:val="28"/>
          <w:lang w:val="es-ES"/>
        </w:rPr>
        <w:t xml:space="preserve">Ghi chú: </w:t>
      </w:r>
    </w:p>
    <w:p w:rsidR="00F7584D" w:rsidRPr="00D97D9D" w:rsidRDefault="00F7584D" w:rsidP="00FD6A3F">
      <w:pPr>
        <w:widowControl w:val="0"/>
        <w:spacing w:before="120" w:after="120" w:line="288" w:lineRule="auto"/>
        <w:ind w:firstLine="567"/>
        <w:rPr>
          <w:iCs/>
          <w:sz w:val="28"/>
          <w:szCs w:val="28"/>
          <w:lang w:val="es-ES"/>
        </w:rPr>
      </w:pPr>
      <w:r w:rsidRPr="00D97D9D">
        <w:rPr>
          <w:iCs/>
          <w:spacing w:val="-6"/>
          <w:sz w:val="28"/>
          <w:szCs w:val="28"/>
          <w:lang w:val="es-ES"/>
        </w:rPr>
        <w:t>- Cột [2]: đánh dấu “X” vào các ô tương ứng đối với từng nội dung nêu tại cột [1]</w:t>
      </w:r>
      <w:r w:rsidRPr="00D97D9D">
        <w:rPr>
          <w:iCs/>
          <w:sz w:val="28"/>
          <w:szCs w:val="28"/>
          <w:lang w:val="es-ES"/>
        </w:rPr>
        <w:t xml:space="preserve"> nếu kết quả kiểm tra về nội dung đó là tuân thủ quy định của pháp luật về đấu thầu, pháp luật liên quan; phù hợp với dự án, kế hoạch lựa chọn nhà thầu đã được phê duyệt, tính chất và yêu cầu của gói thầu.</w:t>
      </w:r>
    </w:p>
    <w:p w:rsidR="00F7584D" w:rsidRPr="00D97D9D" w:rsidRDefault="00F7584D" w:rsidP="00FD6A3F">
      <w:pPr>
        <w:widowControl w:val="0"/>
        <w:spacing w:before="120" w:after="120" w:line="288" w:lineRule="auto"/>
        <w:ind w:firstLine="567"/>
        <w:rPr>
          <w:i/>
          <w:iCs/>
          <w:spacing w:val="-2"/>
          <w:sz w:val="28"/>
          <w:szCs w:val="28"/>
          <w:lang w:val="es-ES"/>
        </w:rPr>
      </w:pPr>
      <w:r w:rsidRPr="00D97D9D">
        <w:rPr>
          <w:iCs/>
          <w:spacing w:val="-6"/>
          <w:sz w:val="28"/>
          <w:szCs w:val="28"/>
          <w:lang w:val="es-ES"/>
        </w:rPr>
        <w:t>- Cột [3]: đánh dấu “X” vào các ô tương ứng đối với từng nội dung nêu tại cột [1]</w:t>
      </w:r>
      <w:r w:rsidRPr="00D97D9D">
        <w:rPr>
          <w:iCs/>
          <w:spacing w:val="-2"/>
          <w:sz w:val="28"/>
          <w:szCs w:val="28"/>
          <w:lang w:val="es-ES"/>
        </w:rPr>
        <w:t xml:space="preserve"> nếu kết quả kiểm tra về nội dung đó là không tuân thủ quy định về pháp luật đấu thầu, pháp luật có liên quan hoặc không phù hợp với dự án, kế hoạch lựa chọn nhà thầu đã được phê duyệt, tính chất và yêu cầu gói thầu. Tại điểm b Khoản này, nêu rõ Mục, Điều, Khoản, Điểm không tuân thủ hoặc không phù hợp theo quy định của pháp luật</w:t>
      </w:r>
      <w:r w:rsidRPr="00D97D9D">
        <w:rPr>
          <w:i/>
          <w:iCs/>
          <w:spacing w:val="-2"/>
          <w:sz w:val="28"/>
          <w:szCs w:val="28"/>
          <w:lang w:val="es-ES"/>
        </w:rPr>
        <w:t>.</w:t>
      </w:r>
    </w:p>
    <w:p w:rsidR="00F7584D" w:rsidRPr="00D97D9D" w:rsidRDefault="00F7584D" w:rsidP="00FD6A3F">
      <w:pPr>
        <w:widowControl w:val="0"/>
        <w:spacing w:before="120" w:after="120" w:line="288" w:lineRule="auto"/>
        <w:ind w:firstLine="567"/>
        <w:rPr>
          <w:iCs/>
          <w:sz w:val="28"/>
          <w:szCs w:val="28"/>
          <w:lang w:val="es-ES"/>
        </w:rPr>
      </w:pPr>
      <w:r w:rsidRPr="00D97D9D">
        <w:rPr>
          <w:b/>
          <w:iCs/>
          <w:sz w:val="28"/>
          <w:szCs w:val="28"/>
          <w:lang w:val="es-ES"/>
        </w:rPr>
        <w:t xml:space="preserve">b) Ý kiến thẩm định về nội dung </w:t>
      </w:r>
      <w:r w:rsidRPr="00D97D9D">
        <w:rPr>
          <w:b/>
          <w:sz w:val="28"/>
          <w:szCs w:val="28"/>
          <w:lang w:val="es-ES"/>
        </w:rPr>
        <w:t>hồ sơ yêu cầu:</w:t>
      </w:r>
    </w:p>
    <w:p w:rsidR="00D02D1C" w:rsidRDefault="00F7584D" w:rsidP="00FD6A3F">
      <w:pPr>
        <w:widowControl w:val="0"/>
        <w:spacing w:before="120" w:after="120" w:line="288" w:lineRule="auto"/>
        <w:ind w:firstLine="567"/>
        <w:rPr>
          <w:bCs/>
          <w:spacing w:val="-2"/>
          <w:sz w:val="28"/>
          <w:szCs w:val="28"/>
          <w:lang w:val="es-ES"/>
        </w:rPr>
      </w:pPr>
      <w:r w:rsidRPr="00D97D9D">
        <w:rPr>
          <w:iCs/>
          <w:spacing w:val="-2"/>
          <w:sz w:val="28"/>
          <w:szCs w:val="28"/>
          <w:lang w:val="es-ES"/>
        </w:rPr>
        <w:t xml:space="preserve">Căn cứ tài liệu được cung cấp, kết quả thẩm định được tổng hợp tại </w:t>
      </w:r>
      <w:r w:rsidRPr="00D97D9D">
        <w:rPr>
          <w:b/>
          <w:spacing w:val="-2"/>
          <w:sz w:val="28"/>
          <w:szCs w:val="28"/>
          <w:lang w:val="es-ES"/>
        </w:rPr>
        <w:t xml:space="preserve">Bảng số 02, </w:t>
      </w:r>
      <w:r w:rsidRPr="00D97D9D">
        <w:rPr>
          <w:bCs/>
          <w:spacing w:val="-2"/>
          <w:sz w:val="28"/>
          <w:szCs w:val="28"/>
          <w:lang w:val="es-ES"/>
        </w:rPr>
        <w:t>tổ thẩm định</w:t>
      </w:r>
      <w:r w:rsidR="00D02D1C">
        <w:rPr>
          <w:bCs/>
          <w:spacing w:val="-2"/>
          <w:sz w:val="28"/>
          <w:szCs w:val="28"/>
          <w:lang w:val="es-ES"/>
        </w:rPr>
        <w:t xml:space="preserve"> đấu thầu thấy rằng tổ chuyên gia đấu thầu đã tuân thủ các quy định của pháp luật về đấu thầu và các pháp luật liên quan; tuân thủ kế hoạch lựa chọn nhà thầu đã được cấp có thẩm quyền phê duyệt; đã nêu được đầy tính chất, yêu cầu </w:t>
      </w:r>
      <w:r w:rsidR="00D02D1C">
        <w:rPr>
          <w:bCs/>
          <w:spacing w:val="-2"/>
          <w:sz w:val="28"/>
          <w:szCs w:val="28"/>
          <w:lang w:val="es-ES"/>
        </w:rPr>
        <w:lastRenderedPageBreak/>
        <w:t>của gói thầu.</w:t>
      </w:r>
    </w:p>
    <w:p w:rsidR="00D02D1C" w:rsidRDefault="00F7584D" w:rsidP="00FD6A3F">
      <w:pPr>
        <w:widowControl w:val="0"/>
        <w:spacing w:before="120" w:after="120" w:line="288" w:lineRule="auto"/>
        <w:ind w:firstLine="567"/>
        <w:rPr>
          <w:iCs/>
          <w:sz w:val="28"/>
          <w:szCs w:val="28"/>
          <w:lang w:val="es-ES"/>
        </w:rPr>
      </w:pPr>
      <w:r w:rsidRPr="00D97D9D">
        <w:rPr>
          <w:bCs/>
          <w:spacing w:val="-2"/>
          <w:sz w:val="28"/>
          <w:szCs w:val="28"/>
          <w:lang w:val="es-ES"/>
        </w:rPr>
        <w:t xml:space="preserve"> </w:t>
      </w:r>
      <w:r w:rsidRPr="00D97D9D">
        <w:rPr>
          <w:iCs/>
          <w:sz w:val="28"/>
          <w:szCs w:val="28"/>
          <w:lang w:val="es-ES"/>
        </w:rPr>
        <w:t>Đối với</w:t>
      </w:r>
      <w:r w:rsidR="00D02D1C">
        <w:rPr>
          <w:iCs/>
          <w:sz w:val="28"/>
          <w:szCs w:val="28"/>
          <w:lang w:val="es-ES"/>
        </w:rPr>
        <w:t xml:space="preserve"> các</w:t>
      </w:r>
      <w:r w:rsidRPr="00D97D9D">
        <w:rPr>
          <w:iCs/>
          <w:sz w:val="28"/>
          <w:szCs w:val="28"/>
          <w:lang w:val="es-ES"/>
        </w:rPr>
        <w:t xml:space="preserve"> nội dung quy định tại ti</w:t>
      </w:r>
      <w:r w:rsidR="00D02D1C">
        <w:rPr>
          <w:iCs/>
          <w:sz w:val="28"/>
          <w:szCs w:val="28"/>
          <w:lang w:val="es-ES"/>
        </w:rPr>
        <w:t xml:space="preserve">êu chuẩn đánh giá hồ sơ đề xuất: Dựa vào thông tin nghiên cứu, khảo sát thị trường về khả năng cung cấp hàng hóa, </w:t>
      </w:r>
      <w:r w:rsidRPr="00D97D9D">
        <w:rPr>
          <w:iCs/>
          <w:sz w:val="28"/>
          <w:szCs w:val="28"/>
          <w:lang w:val="es-ES"/>
        </w:rPr>
        <w:t xml:space="preserve">tổ </w:t>
      </w:r>
      <w:r w:rsidR="00D02D1C">
        <w:rPr>
          <w:iCs/>
          <w:sz w:val="28"/>
          <w:szCs w:val="28"/>
          <w:lang w:val="es-ES"/>
        </w:rPr>
        <w:t>thẩm định đấu thầu nhận thấy các nội dung này phù hợp, đảm bảo tính khách quan, công bằng và minh bạch.</w:t>
      </w:r>
    </w:p>
    <w:p w:rsidR="00F7584D" w:rsidRPr="00D97D9D" w:rsidRDefault="00F7584D" w:rsidP="00FD6A3F">
      <w:pPr>
        <w:widowControl w:val="0"/>
        <w:spacing w:before="120" w:after="120" w:line="288" w:lineRule="auto"/>
        <w:ind w:firstLine="567"/>
        <w:rPr>
          <w:b/>
          <w:iCs/>
          <w:sz w:val="28"/>
          <w:szCs w:val="28"/>
          <w:lang w:val="es-ES"/>
        </w:rPr>
      </w:pPr>
      <w:r w:rsidRPr="00D97D9D">
        <w:rPr>
          <w:b/>
          <w:iCs/>
          <w:sz w:val="28"/>
          <w:szCs w:val="28"/>
          <w:lang w:val="es-ES"/>
        </w:rPr>
        <w:t>3. Ý kiến khác biệt, bảo lưu của</w:t>
      </w:r>
      <w:r w:rsidRPr="00D97D9D" w:rsidDel="0066294B">
        <w:rPr>
          <w:b/>
          <w:iCs/>
          <w:sz w:val="28"/>
          <w:szCs w:val="28"/>
          <w:lang w:val="es-ES"/>
        </w:rPr>
        <w:t xml:space="preserve"> </w:t>
      </w:r>
      <w:r w:rsidRPr="00D97D9D">
        <w:rPr>
          <w:b/>
          <w:iCs/>
          <w:sz w:val="28"/>
          <w:szCs w:val="28"/>
          <w:lang w:val="es-ES"/>
        </w:rPr>
        <w:t>các cá nhân tham gia lập hồ sơ yêu cầu</w:t>
      </w:r>
    </w:p>
    <w:p w:rsidR="00F7584D" w:rsidRPr="00D97D9D" w:rsidRDefault="00F7584D" w:rsidP="00FD6A3F">
      <w:pPr>
        <w:widowControl w:val="0"/>
        <w:spacing w:before="120" w:after="120" w:line="288" w:lineRule="auto"/>
        <w:ind w:firstLine="567"/>
        <w:rPr>
          <w:b/>
          <w:iCs/>
          <w:sz w:val="28"/>
          <w:szCs w:val="28"/>
          <w:lang w:val="es-ES"/>
        </w:rPr>
      </w:pPr>
      <w:r w:rsidRPr="00D97D9D">
        <w:rPr>
          <w:b/>
          <w:iCs/>
          <w:sz w:val="28"/>
          <w:szCs w:val="28"/>
          <w:lang w:val="es-ES"/>
        </w:rPr>
        <w:t>a)  Tổng hợp các ý kiến khác biệt, bảo lưu của</w:t>
      </w:r>
      <w:r w:rsidRPr="00D97D9D" w:rsidDel="0066294B">
        <w:rPr>
          <w:b/>
          <w:iCs/>
          <w:sz w:val="28"/>
          <w:szCs w:val="28"/>
          <w:lang w:val="es-ES"/>
        </w:rPr>
        <w:t xml:space="preserve"> </w:t>
      </w:r>
      <w:r w:rsidRPr="00D97D9D">
        <w:rPr>
          <w:b/>
          <w:iCs/>
          <w:sz w:val="28"/>
          <w:szCs w:val="28"/>
          <w:lang w:val="es-ES"/>
        </w:rPr>
        <w:t>các cá nhân tham gia lập hồ sơ yêu cầu (nếu có):</w:t>
      </w:r>
    </w:p>
    <w:p w:rsidR="00F7584D" w:rsidRPr="00D97D9D" w:rsidRDefault="00D02D1C" w:rsidP="00FD6A3F">
      <w:pPr>
        <w:widowControl w:val="0"/>
        <w:spacing w:before="120" w:after="120" w:line="288" w:lineRule="auto"/>
        <w:ind w:firstLine="567"/>
        <w:rPr>
          <w:sz w:val="28"/>
          <w:szCs w:val="28"/>
          <w:lang w:val="es-ES"/>
        </w:rPr>
      </w:pPr>
      <w:r>
        <w:rPr>
          <w:sz w:val="28"/>
          <w:szCs w:val="28"/>
          <w:lang w:val="es-ES"/>
        </w:rPr>
        <w:t>Không có.</w:t>
      </w:r>
    </w:p>
    <w:p w:rsidR="00F7584D" w:rsidRPr="00D97D9D" w:rsidRDefault="00F7584D" w:rsidP="00FD6A3F">
      <w:pPr>
        <w:widowControl w:val="0"/>
        <w:spacing w:before="120" w:after="120" w:line="288" w:lineRule="auto"/>
        <w:ind w:firstLine="567"/>
        <w:rPr>
          <w:b/>
          <w:iCs/>
          <w:sz w:val="28"/>
          <w:szCs w:val="28"/>
          <w:lang w:val="es-ES"/>
        </w:rPr>
      </w:pPr>
      <w:r w:rsidRPr="00D97D9D">
        <w:rPr>
          <w:b/>
          <w:iCs/>
          <w:sz w:val="28"/>
          <w:szCs w:val="28"/>
          <w:lang w:val="es-ES"/>
        </w:rPr>
        <w:t>b)  Nội dung thẩm định về các ý kiến khác biệt, bảo lưu của</w:t>
      </w:r>
      <w:r w:rsidRPr="00D97D9D" w:rsidDel="0066294B">
        <w:rPr>
          <w:b/>
          <w:iCs/>
          <w:sz w:val="28"/>
          <w:szCs w:val="28"/>
          <w:lang w:val="es-ES"/>
        </w:rPr>
        <w:t xml:space="preserve"> </w:t>
      </w:r>
      <w:r w:rsidRPr="00D97D9D">
        <w:rPr>
          <w:b/>
          <w:iCs/>
          <w:sz w:val="28"/>
          <w:szCs w:val="28"/>
          <w:lang w:val="es-ES"/>
        </w:rPr>
        <w:t>các cá nhân tham gia lập hồ sơ yêu cầu (nếu có)</w:t>
      </w:r>
      <w:r w:rsidRPr="00D97D9D">
        <w:rPr>
          <w:iCs/>
          <w:sz w:val="28"/>
          <w:szCs w:val="28"/>
          <w:lang w:val="es-ES"/>
        </w:rPr>
        <w:t>:</w:t>
      </w:r>
    </w:p>
    <w:p w:rsidR="00F7584D" w:rsidRPr="00D97D9D" w:rsidRDefault="00D01AAF" w:rsidP="00FD6A3F">
      <w:pPr>
        <w:widowControl w:val="0"/>
        <w:spacing w:before="120" w:after="120" w:line="288" w:lineRule="auto"/>
        <w:ind w:firstLine="567"/>
        <w:rPr>
          <w:iCs/>
          <w:sz w:val="28"/>
          <w:szCs w:val="28"/>
          <w:lang w:val="es-ES"/>
        </w:rPr>
      </w:pPr>
      <w:r>
        <w:rPr>
          <w:iCs/>
          <w:sz w:val="28"/>
          <w:szCs w:val="28"/>
          <w:lang w:val="es-ES"/>
        </w:rPr>
        <w:t>Không  có.</w:t>
      </w:r>
    </w:p>
    <w:p w:rsidR="00F7584D" w:rsidRPr="00D97D9D" w:rsidRDefault="00F7584D" w:rsidP="00FD6A3F">
      <w:pPr>
        <w:widowControl w:val="0"/>
        <w:tabs>
          <w:tab w:val="left" w:pos="1680"/>
        </w:tabs>
        <w:spacing w:before="120" w:after="120" w:line="288" w:lineRule="auto"/>
        <w:ind w:firstLine="567"/>
        <w:rPr>
          <w:b/>
          <w:bCs/>
          <w:sz w:val="28"/>
          <w:szCs w:val="28"/>
          <w:lang w:val="es-ES"/>
        </w:rPr>
      </w:pPr>
      <w:r w:rsidRPr="00D97D9D">
        <w:rPr>
          <w:b/>
          <w:bCs/>
          <w:sz w:val="28"/>
          <w:szCs w:val="28"/>
          <w:lang w:val="es-ES"/>
        </w:rPr>
        <w:t>III. NHẬN XÉT VÀ KIẾN NGHỊ</w:t>
      </w:r>
    </w:p>
    <w:p w:rsidR="00F7584D" w:rsidRPr="00D97D9D" w:rsidRDefault="00F7584D" w:rsidP="00FD6A3F">
      <w:pPr>
        <w:widowControl w:val="0"/>
        <w:tabs>
          <w:tab w:val="left" w:pos="1120"/>
        </w:tabs>
        <w:spacing w:before="120" w:after="120" w:line="288" w:lineRule="auto"/>
        <w:ind w:firstLine="567"/>
        <w:rPr>
          <w:bCs/>
          <w:sz w:val="28"/>
          <w:szCs w:val="28"/>
          <w:lang w:val="es-ES"/>
        </w:rPr>
      </w:pPr>
      <w:r w:rsidRPr="00D97D9D">
        <w:rPr>
          <w:b/>
          <w:bCs/>
          <w:sz w:val="28"/>
          <w:szCs w:val="28"/>
          <w:lang w:val="es-ES"/>
        </w:rPr>
        <w:t>1. Nhận xét về nội dung hồ sơ yêu cầu</w:t>
      </w:r>
    </w:p>
    <w:p w:rsidR="00D01AAF" w:rsidRDefault="00F7584D" w:rsidP="00FD6A3F">
      <w:pPr>
        <w:widowControl w:val="0"/>
        <w:spacing w:before="120" w:after="120" w:line="288" w:lineRule="auto"/>
        <w:ind w:firstLine="567"/>
        <w:rPr>
          <w:iCs/>
          <w:sz w:val="28"/>
          <w:szCs w:val="28"/>
          <w:lang w:val="es-ES"/>
        </w:rPr>
      </w:pPr>
      <w:r w:rsidRPr="00D97D9D">
        <w:rPr>
          <w:iCs/>
          <w:sz w:val="28"/>
          <w:szCs w:val="28"/>
          <w:lang w:val="es-ES"/>
        </w:rPr>
        <w:t xml:space="preserve">Trên cơ sở các nhận xét về hồ sơ yêu cầu theo từng nội dung nêu trên, tổ </w:t>
      </w:r>
      <w:r w:rsidR="00D01AAF">
        <w:rPr>
          <w:iCs/>
          <w:sz w:val="28"/>
          <w:szCs w:val="28"/>
          <w:lang w:val="es-ES"/>
        </w:rPr>
        <w:t>t</w:t>
      </w:r>
      <w:r w:rsidRPr="00D97D9D">
        <w:rPr>
          <w:iCs/>
          <w:sz w:val="28"/>
          <w:szCs w:val="28"/>
          <w:lang w:val="es-ES"/>
        </w:rPr>
        <w:t xml:space="preserve">hẩm định nhận </w:t>
      </w:r>
      <w:r w:rsidR="00D01AAF">
        <w:rPr>
          <w:iCs/>
          <w:sz w:val="28"/>
          <w:szCs w:val="28"/>
          <w:lang w:val="es-ES"/>
        </w:rPr>
        <w:t>thấy Hồ sơ yêu cầu đã thể hiện đầy đủ nội dung để có thể phát hành trên mạng.</w:t>
      </w:r>
    </w:p>
    <w:p w:rsidR="00D01AAF" w:rsidRDefault="00D01AAF" w:rsidP="00FD6A3F">
      <w:pPr>
        <w:widowControl w:val="0"/>
        <w:spacing w:before="120" w:after="120" w:line="288" w:lineRule="auto"/>
        <w:ind w:firstLine="567"/>
        <w:rPr>
          <w:iCs/>
          <w:sz w:val="28"/>
          <w:szCs w:val="28"/>
          <w:lang w:val="es-ES"/>
        </w:rPr>
      </w:pPr>
      <w:r>
        <w:rPr>
          <w:iCs/>
          <w:sz w:val="28"/>
          <w:szCs w:val="28"/>
          <w:lang w:val="es-ES"/>
        </w:rPr>
        <w:t>Các thành viên của Tổ Thẩm định đấu thầu đều thống nhất ý kiến đối với nội dung của Hồ sơ yêu cầu.</w:t>
      </w:r>
    </w:p>
    <w:p w:rsidR="00F7584D" w:rsidRPr="00D97D9D" w:rsidRDefault="00F7584D" w:rsidP="00FD6A3F">
      <w:pPr>
        <w:widowControl w:val="0"/>
        <w:spacing w:before="120" w:after="120" w:line="288" w:lineRule="auto"/>
        <w:ind w:firstLine="567"/>
        <w:rPr>
          <w:b/>
          <w:bCs/>
          <w:sz w:val="28"/>
          <w:szCs w:val="28"/>
          <w:lang w:val="es-ES"/>
        </w:rPr>
      </w:pPr>
      <w:r w:rsidRPr="00D97D9D">
        <w:rPr>
          <w:b/>
          <w:bCs/>
          <w:sz w:val="28"/>
          <w:szCs w:val="28"/>
          <w:lang w:val="es-ES"/>
        </w:rPr>
        <w:t>2. Kiến nghị</w:t>
      </w:r>
    </w:p>
    <w:p w:rsidR="00D01AAF" w:rsidRDefault="00D01AAF" w:rsidP="00FD6A3F">
      <w:pPr>
        <w:widowControl w:val="0"/>
        <w:spacing w:before="120" w:after="120" w:line="288" w:lineRule="auto"/>
        <w:ind w:firstLine="567"/>
        <w:rPr>
          <w:sz w:val="28"/>
          <w:szCs w:val="28"/>
          <w:lang w:val="es-ES"/>
        </w:rPr>
      </w:pPr>
      <w:r>
        <w:rPr>
          <w:iCs/>
          <w:sz w:val="28"/>
          <w:szCs w:val="28"/>
          <w:lang w:val="es-ES"/>
        </w:rPr>
        <w:t>T</w:t>
      </w:r>
      <w:r w:rsidR="00F7584D" w:rsidRPr="00D97D9D">
        <w:rPr>
          <w:iCs/>
          <w:sz w:val="28"/>
          <w:szCs w:val="28"/>
          <w:lang w:val="es-ES"/>
        </w:rPr>
        <w:t>rên cơ sở tờ trình của</w:t>
      </w:r>
      <w:r>
        <w:rPr>
          <w:iCs/>
          <w:sz w:val="28"/>
          <w:szCs w:val="28"/>
          <w:lang w:val="es-ES"/>
        </w:rPr>
        <w:t xml:space="preserve"> Tổ chuyên gia đấu thầu</w:t>
      </w:r>
      <w:r w:rsidR="00F7584D" w:rsidRPr="00D97D9D">
        <w:rPr>
          <w:i/>
          <w:iCs/>
          <w:sz w:val="28"/>
          <w:szCs w:val="28"/>
          <w:lang w:val="es-ES"/>
        </w:rPr>
        <w:t xml:space="preserve"> </w:t>
      </w:r>
      <w:r w:rsidR="00F7584D" w:rsidRPr="00D97D9D">
        <w:rPr>
          <w:iCs/>
          <w:sz w:val="28"/>
          <w:szCs w:val="28"/>
          <w:lang w:val="es-ES"/>
        </w:rPr>
        <w:t xml:space="preserve">về việc phê duyệt hồ sơ yêu cầu, dự thảo hồ sơ yêu cầu </w:t>
      </w:r>
      <w:r w:rsidR="00F7584D" w:rsidRPr="00D97D9D">
        <w:rPr>
          <w:sz w:val="28"/>
          <w:szCs w:val="28"/>
          <w:lang w:val="es-ES"/>
        </w:rPr>
        <w:t>và nội dung tại báo cáo thẩm định này</w:t>
      </w:r>
      <w:r>
        <w:rPr>
          <w:sz w:val="28"/>
          <w:szCs w:val="28"/>
          <w:lang w:val="es-ES"/>
        </w:rPr>
        <w:t xml:space="preserve">, Tổ Thẩm định đấu thầu </w:t>
      </w:r>
      <w:r w:rsidR="00F7584D" w:rsidRPr="00D97D9D">
        <w:rPr>
          <w:sz w:val="28"/>
          <w:szCs w:val="28"/>
          <w:lang w:val="es-ES"/>
        </w:rPr>
        <w:t xml:space="preserve">kiến nghị </w:t>
      </w:r>
      <w:r>
        <w:rPr>
          <w:sz w:val="28"/>
          <w:szCs w:val="28"/>
          <w:lang w:val="es-ES"/>
        </w:rPr>
        <w:t>Giám đốc Học viện Chính sách và Phát triển</w:t>
      </w:r>
      <w:r w:rsidR="00F7584D" w:rsidRPr="00D97D9D">
        <w:rPr>
          <w:sz w:val="28"/>
          <w:szCs w:val="28"/>
          <w:lang w:val="es-ES"/>
        </w:rPr>
        <w:t xml:space="preserve"> phê duyệt hồ sơ yêu cầu gói thầu</w:t>
      </w:r>
      <w:r>
        <w:rPr>
          <w:sz w:val="28"/>
          <w:szCs w:val="28"/>
          <w:lang w:val="es-ES"/>
        </w:rPr>
        <w:t xml:space="preserve"> Mua sắm </w:t>
      </w:r>
      <w:r>
        <w:rPr>
          <w:sz w:val="28"/>
          <w:szCs w:val="28"/>
        </w:rPr>
        <w:t>40 bộ máy tính để bàn phục vụ công tác đào tạo và giảng dạy của Học viện Chính sách và Phát triển</w:t>
      </w:r>
      <w:r w:rsidR="004C5AE1">
        <w:rPr>
          <w:sz w:val="28"/>
          <w:szCs w:val="28"/>
        </w:rPr>
        <w:t>, làm căn  cứ để thực hiện các bước tiếp theo  của gói thầu.</w:t>
      </w:r>
    </w:p>
    <w:p w:rsidR="00983CEE" w:rsidRDefault="00F7584D" w:rsidP="00FD6A3F">
      <w:pPr>
        <w:widowControl w:val="0"/>
        <w:spacing w:before="120" w:after="120" w:line="288" w:lineRule="auto"/>
        <w:ind w:firstLine="567"/>
        <w:rPr>
          <w:bCs/>
          <w:sz w:val="28"/>
          <w:szCs w:val="28"/>
          <w:lang w:val="es-ES"/>
        </w:rPr>
      </w:pPr>
      <w:r w:rsidRPr="00D97D9D">
        <w:rPr>
          <w:bCs/>
          <w:sz w:val="28"/>
          <w:szCs w:val="28"/>
          <w:lang w:val="es-ES"/>
        </w:rPr>
        <w:t>Báo cáo thẩm định này được lập bởi</w:t>
      </w:r>
      <w:r w:rsidR="00983CEE">
        <w:rPr>
          <w:bCs/>
          <w:sz w:val="28"/>
          <w:szCs w:val="28"/>
          <w:lang w:val="es-ES"/>
        </w:rPr>
        <w:t xml:space="preserve"> Tổ Thẩm định đấu thầu, gồm các thành viên sau:</w:t>
      </w:r>
    </w:p>
    <w:tbl>
      <w:tblPr>
        <w:tblStyle w:val="TableGrid"/>
        <w:tblW w:w="9344" w:type="dxa"/>
        <w:tblLook w:val="04A0" w:firstRow="1" w:lastRow="0" w:firstColumn="1" w:lastColumn="0" w:noHBand="0" w:noVBand="1"/>
      </w:tblPr>
      <w:tblGrid>
        <w:gridCol w:w="1019"/>
        <w:gridCol w:w="1953"/>
        <w:gridCol w:w="3544"/>
        <w:gridCol w:w="2828"/>
      </w:tblGrid>
      <w:tr w:rsidR="00983CEE" w:rsidRPr="00983CEE" w:rsidTr="00FD6A3F">
        <w:tc>
          <w:tcPr>
            <w:tcW w:w="1019" w:type="dxa"/>
          </w:tcPr>
          <w:p w:rsidR="00983CEE" w:rsidRPr="00983CEE" w:rsidRDefault="00983CEE" w:rsidP="00983CEE">
            <w:pPr>
              <w:widowControl w:val="0"/>
              <w:spacing w:before="120" w:after="120" w:line="264" w:lineRule="auto"/>
              <w:jc w:val="center"/>
              <w:rPr>
                <w:b/>
                <w:bCs/>
                <w:sz w:val="26"/>
                <w:szCs w:val="26"/>
                <w:lang w:val="es-ES"/>
              </w:rPr>
            </w:pPr>
            <w:r w:rsidRPr="00983CEE">
              <w:rPr>
                <w:b/>
                <w:bCs/>
                <w:sz w:val="26"/>
                <w:szCs w:val="26"/>
                <w:lang w:val="es-ES"/>
              </w:rPr>
              <w:t>STT</w:t>
            </w:r>
          </w:p>
        </w:tc>
        <w:tc>
          <w:tcPr>
            <w:tcW w:w="1953" w:type="dxa"/>
          </w:tcPr>
          <w:p w:rsidR="00983CEE" w:rsidRPr="00983CEE" w:rsidRDefault="00983CEE" w:rsidP="00983CEE">
            <w:pPr>
              <w:widowControl w:val="0"/>
              <w:spacing w:before="120" w:after="120" w:line="264" w:lineRule="auto"/>
              <w:jc w:val="center"/>
              <w:rPr>
                <w:b/>
                <w:bCs/>
                <w:sz w:val="26"/>
                <w:szCs w:val="26"/>
                <w:lang w:val="es-ES"/>
              </w:rPr>
            </w:pPr>
            <w:r w:rsidRPr="00983CEE">
              <w:rPr>
                <w:b/>
                <w:bCs/>
                <w:sz w:val="26"/>
                <w:szCs w:val="26"/>
                <w:lang w:val="es-ES"/>
              </w:rPr>
              <w:t>Họ tên</w:t>
            </w:r>
          </w:p>
        </w:tc>
        <w:tc>
          <w:tcPr>
            <w:tcW w:w="3544" w:type="dxa"/>
          </w:tcPr>
          <w:p w:rsidR="00983CEE" w:rsidRPr="00983CEE" w:rsidRDefault="00983CEE" w:rsidP="00983CEE">
            <w:pPr>
              <w:widowControl w:val="0"/>
              <w:spacing w:before="120" w:after="120" w:line="264" w:lineRule="auto"/>
              <w:jc w:val="center"/>
              <w:rPr>
                <w:b/>
                <w:bCs/>
                <w:sz w:val="26"/>
                <w:szCs w:val="26"/>
                <w:lang w:val="es-ES"/>
              </w:rPr>
            </w:pPr>
            <w:r w:rsidRPr="00983CEE">
              <w:rPr>
                <w:b/>
                <w:bCs/>
                <w:sz w:val="26"/>
                <w:szCs w:val="26"/>
                <w:lang w:val="es-ES"/>
              </w:rPr>
              <w:t>Đơn công tác</w:t>
            </w:r>
          </w:p>
        </w:tc>
        <w:tc>
          <w:tcPr>
            <w:tcW w:w="2828" w:type="dxa"/>
          </w:tcPr>
          <w:p w:rsidR="00983CEE" w:rsidRPr="00983CEE" w:rsidRDefault="00983CEE" w:rsidP="00983CEE">
            <w:pPr>
              <w:widowControl w:val="0"/>
              <w:spacing w:before="120" w:after="120" w:line="264" w:lineRule="auto"/>
              <w:jc w:val="center"/>
              <w:rPr>
                <w:b/>
                <w:bCs/>
                <w:sz w:val="26"/>
                <w:szCs w:val="26"/>
                <w:lang w:val="es-ES"/>
              </w:rPr>
            </w:pPr>
            <w:r w:rsidRPr="00983CEE">
              <w:rPr>
                <w:b/>
                <w:bCs/>
                <w:sz w:val="26"/>
                <w:szCs w:val="26"/>
                <w:lang w:val="es-ES"/>
              </w:rPr>
              <w:t>Chữ ký</w:t>
            </w:r>
          </w:p>
        </w:tc>
      </w:tr>
      <w:tr w:rsidR="00983CEE" w:rsidRPr="00983CEE" w:rsidTr="00FD6A3F">
        <w:tc>
          <w:tcPr>
            <w:tcW w:w="1019" w:type="dxa"/>
          </w:tcPr>
          <w:p w:rsidR="00983CEE" w:rsidRPr="00983CEE" w:rsidRDefault="00983CEE" w:rsidP="00983CEE">
            <w:pPr>
              <w:widowControl w:val="0"/>
              <w:spacing w:before="120" w:after="120" w:line="264" w:lineRule="auto"/>
              <w:jc w:val="center"/>
              <w:rPr>
                <w:bCs/>
                <w:sz w:val="26"/>
                <w:szCs w:val="26"/>
                <w:lang w:val="es-ES"/>
              </w:rPr>
            </w:pPr>
            <w:r w:rsidRPr="00983CEE">
              <w:rPr>
                <w:bCs/>
                <w:sz w:val="26"/>
                <w:szCs w:val="26"/>
                <w:lang w:val="es-ES"/>
              </w:rPr>
              <w:t>1</w:t>
            </w:r>
          </w:p>
        </w:tc>
        <w:tc>
          <w:tcPr>
            <w:tcW w:w="1953" w:type="dxa"/>
          </w:tcPr>
          <w:p w:rsidR="00983CEE" w:rsidRPr="00983CEE" w:rsidRDefault="00983CEE" w:rsidP="00F7584D">
            <w:pPr>
              <w:widowControl w:val="0"/>
              <w:spacing w:before="120" w:after="120" w:line="264" w:lineRule="auto"/>
              <w:rPr>
                <w:bCs/>
                <w:sz w:val="26"/>
                <w:szCs w:val="26"/>
                <w:lang w:val="es-ES"/>
              </w:rPr>
            </w:pPr>
            <w:r w:rsidRPr="00983CEE">
              <w:rPr>
                <w:bCs/>
                <w:sz w:val="26"/>
                <w:szCs w:val="26"/>
                <w:lang w:val="es-ES"/>
              </w:rPr>
              <w:t>Lê Hồng Quân</w:t>
            </w:r>
          </w:p>
        </w:tc>
        <w:tc>
          <w:tcPr>
            <w:tcW w:w="3544" w:type="dxa"/>
          </w:tcPr>
          <w:p w:rsidR="00983CEE" w:rsidRPr="00983CEE" w:rsidRDefault="00983CEE" w:rsidP="00F7584D">
            <w:pPr>
              <w:widowControl w:val="0"/>
              <w:spacing w:before="120" w:after="120" w:line="264" w:lineRule="auto"/>
              <w:rPr>
                <w:bCs/>
                <w:sz w:val="26"/>
                <w:szCs w:val="26"/>
                <w:lang w:val="es-ES"/>
              </w:rPr>
            </w:pPr>
            <w:r w:rsidRPr="00983CEE">
              <w:rPr>
                <w:spacing w:val="-10"/>
                <w:sz w:val="26"/>
                <w:szCs w:val="26"/>
              </w:rPr>
              <w:t>Trưởng phòng Kế hoạch–Tài chính</w:t>
            </w:r>
            <w:r w:rsidRPr="00983CEE">
              <w:rPr>
                <w:spacing w:val="-10"/>
                <w:sz w:val="26"/>
                <w:szCs w:val="26"/>
              </w:rPr>
              <w:t xml:space="preserve"> </w:t>
            </w:r>
            <w:r w:rsidRPr="00983CEE">
              <w:rPr>
                <w:spacing w:val="-10"/>
                <w:sz w:val="26"/>
                <w:szCs w:val="26"/>
              </w:rPr>
              <w:t>– Học viện CS&amp;PT</w:t>
            </w:r>
            <w:r>
              <w:rPr>
                <w:spacing w:val="-10"/>
                <w:sz w:val="26"/>
                <w:szCs w:val="26"/>
              </w:rPr>
              <w:t>.</w:t>
            </w:r>
          </w:p>
        </w:tc>
        <w:tc>
          <w:tcPr>
            <w:tcW w:w="2828" w:type="dxa"/>
          </w:tcPr>
          <w:p w:rsidR="00983CEE" w:rsidRPr="00983CEE" w:rsidRDefault="00983CEE" w:rsidP="00F7584D">
            <w:pPr>
              <w:widowControl w:val="0"/>
              <w:spacing w:before="120" w:after="120" w:line="264" w:lineRule="auto"/>
              <w:rPr>
                <w:bCs/>
                <w:sz w:val="26"/>
                <w:szCs w:val="26"/>
                <w:lang w:val="es-ES"/>
              </w:rPr>
            </w:pPr>
          </w:p>
        </w:tc>
      </w:tr>
      <w:tr w:rsidR="00983CEE" w:rsidRPr="00983CEE" w:rsidTr="00FD6A3F">
        <w:tc>
          <w:tcPr>
            <w:tcW w:w="1019" w:type="dxa"/>
          </w:tcPr>
          <w:p w:rsidR="00983CEE" w:rsidRPr="00983CEE" w:rsidRDefault="00983CEE" w:rsidP="00983CEE">
            <w:pPr>
              <w:widowControl w:val="0"/>
              <w:spacing w:before="120" w:after="120" w:line="264" w:lineRule="auto"/>
              <w:jc w:val="center"/>
              <w:rPr>
                <w:bCs/>
                <w:sz w:val="26"/>
                <w:szCs w:val="26"/>
                <w:lang w:val="es-ES"/>
              </w:rPr>
            </w:pPr>
            <w:r w:rsidRPr="00983CEE">
              <w:rPr>
                <w:bCs/>
                <w:sz w:val="26"/>
                <w:szCs w:val="26"/>
                <w:lang w:val="es-ES"/>
              </w:rPr>
              <w:lastRenderedPageBreak/>
              <w:t>2</w:t>
            </w:r>
          </w:p>
        </w:tc>
        <w:tc>
          <w:tcPr>
            <w:tcW w:w="1953" w:type="dxa"/>
          </w:tcPr>
          <w:p w:rsidR="00983CEE" w:rsidRPr="00983CEE" w:rsidRDefault="00983CEE" w:rsidP="00F7584D">
            <w:pPr>
              <w:widowControl w:val="0"/>
              <w:spacing w:before="120" w:after="120" w:line="264" w:lineRule="auto"/>
              <w:rPr>
                <w:bCs/>
                <w:sz w:val="26"/>
                <w:szCs w:val="26"/>
                <w:lang w:val="es-ES"/>
              </w:rPr>
            </w:pPr>
            <w:r w:rsidRPr="00983CEE">
              <w:rPr>
                <w:bCs/>
                <w:sz w:val="26"/>
                <w:szCs w:val="26"/>
                <w:lang w:val="es-ES"/>
              </w:rPr>
              <w:t>Phạm Minh Tú</w:t>
            </w:r>
          </w:p>
        </w:tc>
        <w:tc>
          <w:tcPr>
            <w:tcW w:w="3544" w:type="dxa"/>
          </w:tcPr>
          <w:p w:rsidR="00983CEE" w:rsidRPr="00983CEE" w:rsidRDefault="00983CEE" w:rsidP="00F7584D">
            <w:pPr>
              <w:widowControl w:val="0"/>
              <w:spacing w:before="120" w:after="120" w:line="264" w:lineRule="auto"/>
              <w:rPr>
                <w:bCs/>
                <w:sz w:val="26"/>
                <w:szCs w:val="26"/>
                <w:lang w:val="es-ES"/>
              </w:rPr>
            </w:pPr>
            <w:r w:rsidRPr="00983CEE">
              <w:rPr>
                <w:bCs/>
                <w:sz w:val="26"/>
                <w:szCs w:val="26"/>
                <w:lang w:val="es-ES"/>
              </w:rPr>
              <w:t xml:space="preserve">Giảng viên khoa Đấu thầu </w:t>
            </w:r>
            <w:r w:rsidRPr="00983CEE">
              <w:rPr>
                <w:spacing w:val="-10"/>
                <w:sz w:val="26"/>
                <w:szCs w:val="26"/>
              </w:rPr>
              <w:t>– Học viện CS&amp;PT</w:t>
            </w:r>
            <w:r>
              <w:rPr>
                <w:spacing w:val="-10"/>
                <w:sz w:val="26"/>
                <w:szCs w:val="26"/>
              </w:rPr>
              <w:t>.</w:t>
            </w:r>
          </w:p>
        </w:tc>
        <w:tc>
          <w:tcPr>
            <w:tcW w:w="2828" w:type="dxa"/>
          </w:tcPr>
          <w:p w:rsidR="00983CEE" w:rsidRPr="00983CEE" w:rsidRDefault="00983CEE" w:rsidP="00F7584D">
            <w:pPr>
              <w:widowControl w:val="0"/>
              <w:spacing w:before="120" w:after="120" w:line="264" w:lineRule="auto"/>
              <w:rPr>
                <w:bCs/>
                <w:sz w:val="26"/>
                <w:szCs w:val="26"/>
                <w:lang w:val="es-ES"/>
              </w:rPr>
            </w:pPr>
          </w:p>
        </w:tc>
      </w:tr>
      <w:tr w:rsidR="00983CEE" w:rsidRPr="00983CEE" w:rsidTr="00FD6A3F">
        <w:tc>
          <w:tcPr>
            <w:tcW w:w="1019" w:type="dxa"/>
          </w:tcPr>
          <w:p w:rsidR="00983CEE" w:rsidRPr="00983CEE" w:rsidRDefault="00983CEE" w:rsidP="00983CEE">
            <w:pPr>
              <w:widowControl w:val="0"/>
              <w:spacing w:before="120" w:after="120" w:line="264" w:lineRule="auto"/>
              <w:jc w:val="center"/>
              <w:rPr>
                <w:bCs/>
                <w:sz w:val="26"/>
                <w:szCs w:val="26"/>
                <w:lang w:val="es-ES"/>
              </w:rPr>
            </w:pPr>
            <w:r w:rsidRPr="00983CEE">
              <w:rPr>
                <w:bCs/>
                <w:sz w:val="26"/>
                <w:szCs w:val="26"/>
                <w:lang w:val="es-ES"/>
              </w:rPr>
              <w:t>3</w:t>
            </w:r>
          </w:p>
        </w:tc>
        <w:tc>
          <w:tcPr>
            <w:tcW w:w="1953" w:type="dxa"/>
          </w:tcPr>
          <w:p w:rsidR="00983CEE" w:rsidRPr="00983CEE" w:rsidRDefault="00983CEE" w:rsidP="00F7584D">
            <w:pPr>
              <w:widowControl w:val="0"/>
              <w:spacing w:before="120" w:after="120" w:line="264" w:lineRule="auto"/>
              <w:rPr>
                <w:bCs/>
                <w:sz w:val="26"/>
                <w:szCs w:val="26"/>
                <w:lang w:val="es-ES"/>
              </w:rPr>
            </w:pPr>
            <w:r w:rsidRPr="00983CEE">
              <w:rPr>
                <w:bCs/>
                <w:sz w:val="26"/>
                <w:szCs w:val="26"/>
                <w:lang w:val="es-ES"/>
              </w:rPr>
              <w:t>Lê Công Thành</w:t>
            </w:r>
          </w:p>
        </w:tc>
        <w:tc>
          <w:tcPr>
            <w:tcW w:w="3544" w:type="dxa"/>
          </w:tcPr>
          <w:p w:rsidR="00983CEE" w:rsidRPr="00983CEE" w:rsidRDefault="00983CEE" w:rsidP="00983CEE">
            <w:pPr>
              <w:widowControl w:val="0"/>
              <w:spacing w:before="120" w:after="120" w:line="264" w:lineRule="auto"/>
              <w:rPr>
                <w:bCs/>
                <w:sz w:val="26"/>
                <w:szCs w:val="26"/>
                <w:lang w:val="es-ES"/>
              </w:rPr>
            </w:pPr>
            <w:r w:rsidRPr="00983CEE">
              <w:rPr>
                <w:spacing w:val="-10"/>
                <w:sz w:val="26"/>
                <w:szCs w:val="26"/>
              </w:rPr>
              <w:t>Phó t</w:t>
            </w:r>
            <w:r w:rsidRPr="00983CEE">
              <w:rPr>
                <w:spacing w:val="-10"/>
                <w:sz w:val="26"/>
                <w:szCs w:val="26"/>
              </w:rPr>
              <w:t xml:space="preserve">rưởng </w:t>
            </w:r>
            <w:r w:rsidRPr="00983CEE">
              <w:rPr>
                <w:spacing w:val="-10"/>
                <w:sz w:val="26"/>
                <w:szCs w:val="26"/>
              </w:rPr>
              <w:t>phòng Tổ chức</w:t>
            </w:r>
            <w:r>
              <w:rPr>
                <w:spacing w:val="-10"/>
                <w:sz w:val="26"/>
                <w:szCs w:val="26"/>
              </w:rPr>
              <w:t xml:space="preserve"> - H</w:t>
            </w:r>
            <w:r w:rsidRPr="00983CEE">
              <w:rPr>
                <w:spacing w:val="-10"/>
                <w:sz w:val="26"/>
                <w:szCs w:val="26"/>
              </w:rPr>
              <w:t>ành chính – Học viện CS&amp;PT</w:t>
            </w:r>
            <w:r>
              <w:rPr>
                <w:spacing w:val="-10"/>
                <w:sz w:val="26"/>
                <w:szCs w:val="26"/>
              </w:rPr>
              <w:t>.</w:t>
            </w:r>
          </w:p>
        </w:tc>
        <w:tc>
          <w:tcPr>
            <w:tcW w:w="2828" w:type="dxa"/>
          </w:tcPr>
          <w:p w:rsidR="00983CEE" w:rsidRPr="00983CEE" w:rsidRDefault="00983CEE" w:rsidP="00F7584D">
            <w:pPr>
              <w:widowControl w:val="0"/>
              <w:spacing w:before="120" w:after="120" w:line="264" w:lineRule="auto"/>
              <w:rPr>
                <w:bCs/>
                <w:sz w:val="26"/>
                <w:szCs w:val="26"/>
                <w:lang w:val="es-ES"/>
              </w:rPr>
            </w:pPr>
          </w:p>
        </w:tc>
      </w:tr>
    </w:tbl>
    <w:p w:rsidR="00983CEE" w:rsidRDefault="00983CEE" w:rsidP="00983CEE">
      <w:pPr>
        <w:widowControl w:val="0"/>
        <w:spacing w:line="264" w:lineRule="auto"/>
        <w:ind w:firstLine="567"/>
        <w:rPr>
          <w:bCs/>
          <w:sz w:val="28"/>
          <w:szCs w:val="28"/>
          <w:lang w:val="es-ES"/>
        </w:rPr>
      </w:pPr>
    </w:p>
    <w:tbl>
      <w:tblPr>
        <w:tblW w:w="9584" w:type="dxa"/>
        <w:tblLook w:val="01E0" w:firstRow="1" w:lastRow="1" w:firstColumn="1" w:lastColumn="1" w:noHBand="0" w:noVBand="0"/>
      </w:tblPr>
      <w:tblGrid>
        <w:gridCol w:w="4644"/>
        <w:gridCol w:w="4940"/>
      </w:tblGrid>
      <w:tr w:rsidR="00F7584D" w:rsidRPr="00D97D9D" w:rsidTr="00E657D5">
        <w:tc>
          <w:tcPr>
            <w:tcW w:w="4644" w:type="dxa"/>
          </w:tcPr>
          <w:p w:rsidR="00F7584D" w:rsidRPr="00983CEE" w:rsidRDefault="00F7584D" w:rsidP="00983CEE">
            <w:pPr>
              <w:spacing w:after="120"/>
              <w:rPr>
                <w:b/>
                <w:bCs/>
                <w:i/>
                <w:iCs/>
                <w:szCs w:val="24"/>
                <w:lang w:val="es-ES"/>
              </w:rPr>
            </w:pPr>
            <w:r w:rsidRPr="00983CEE">
              <w:rPr>
                <w:b/>
                <w:bCs/>
                <w:i/>
                <w:iCs/>
                <w:szCs w:val="24"/>
                <w:lang w:val="es-ES"/>
              </w:rPr>
              <w:t>Nơi nhận:</w:t>
            </w:r>
          </w:p>
          <w:p w:rsidR="00F7584D" w:rsidRPr="00983CEE" w:rsidRDefault="00F7584D" w:rsidP="00E657D5">
            <w:pPr>
              <w:rPr>
                <w:sz w:val="22"/>
                <w:szCs w:val="22"/>
                <w:lang w:val="es-ES"/>
              </w:rPr>
            </w:pPr>
            <w:r w:rsidRPr="00983CEE">
              <w:rPr>
                <w:sz w:val="22"/>
                <w:szCs w:val="22"/>
                <w:lang w:val="es-ES"/>
              </w:rPr>
              <w:t>- Như trên;</w:t>
            </w:r>
          </w:p>
          <w:p w:rsidR="00F7584D" w:rsidRPr="00983CEE" w:rsidRDefault="00F7584D" w:rsidP="00E657D5">
            <w:pPr>
              <w:rPr>
                <w:sz w:val="22"/>
                <w:szCs w:val="22"/>
                <w:lang w:val="es-ES"/>
              </w:rPr>
            </w:pPr>
            <w:r w:rsidRPr="00983CEE">
              <w:rPr>
                <w:sz w:val="22"/>
                <w:szCs w:val="22"/>
                <w:lang w:val="es-ES"/>
              </w:rPr>
              <w:t>- Bên mời thầu;</w:t>
            </w:r>
          </w:p>
          <w:p w:rsidR="00F7584D" w:rsidRPr="00D97D9D" w:rsidRDefault="00F7584D" w:rsidP="00E657D5">
            <w:pPr>
              <w:rPr>
                <w:i/>
                <w:iCs/>
                <w:sz w:val="28"/>
                <w:szCs w:val="28"/>
              </w:rPr>
            </w:pPr>
            <w:r w:rsidRPr="00983CEE">
              <w:rPr>
                <w:sz w:val="22"/>
                <w:szCs w:val="22"/>
                <w:lang w:val="fr-FR"/>
              </w:rPr>
              <w:t xml:space="preserve">- </w:t>
            </w:r>
            <w:r w:rsidRPr="00983CEE">
              <w:rPr>
                <w:sz w:val="22"/>
                <w:szCs w:val="22"/>
              </w:rPr>
              <w:t>Lưu</w:t>
            </w:r>
            <w:r w:rsidR="00983CEE">
              <w:rPr>
                <w:sz w:val="22"/>
                <w:szCs w:val="22"/>
              </w:rPr>
              <w:t>:</w:t>
            </w:r>
            <w:r w:rsidRPr="00983CEE">
              <w:rPr>
                <w:sz w:val="22"/>
                <w:szCs w:val="22"/>
              </w:rPr>
              <w:t xml:space="preserve"> VT.</w:t>
            </w:r>
          </w:p>
        </w:tc>
        <w:tc>
          <w:tcPr>
            <w:tcW w:w="4940" w:type="dxa"/>
          </w:tcPr>
          <w:p w:rsidR="00F7584D" w:rsidRDefault="00983CEE" w:rsidP="00983CEE">
            <w:pPr>
              <w:jc w:val="center"/>
              <w:rPr>
                <w:b/>
                <w:bCs/>
                <w:sz w:val="28"/>
                <w:szCs w:val="28"/>
              </w:rPr>
            </w:pPr>
            <w:r>
              <w:rPr>
                <w:b/>
                <w:bCs/>
                <w:sz w:val="28"/>
                <w:szCs w:val="28"/>
              </w:rPr>
              <w:t>TỔ TRƯỞNG</w:t>
            </w:r>
          </w:p>
          <w:p w:rsidR="00983CEE" w:rsidRDefault="00983CEE" w:rsidP="00983CEE">
            <w:pPr>
              <w:jc w:val="center"/>
              <w:rPr>
                <w:b/>
                <w:bCs/>
                <w:sz w:val="28"/>
                <w:szCs w:val="28"/>
              </w:rPr>
            </w:pPr>
            <w:r>
              <w:rPr>
                <w:b/>
                <w:bCs/>
                <w:sz w:val="28"/>
                <w:szCs w:val="28"/>
              </w:rPr>
              <w:t>TỔ THẨM ĐỊNH</w:t>
            </w:r>
          </w:p>
          <w:p w:rsidR="00983CEE" w:rsidRDefault="00983CEE" w:rsidP="00983CEE">
            <w:pPr>
              <w:jc w:val="center"/>
              <w:rPr>
                <w:b/>
                <w:bCs/>
                <w:sz w:val="28"/>
                <w:szCs w:val="28"/>
              </w:rPr>
            </w:pPr>
          </w:p>
          <w:p w:rsidR="00983CEE" w:rsidRDefault="00983CEE" w:rsidP="00983CEE">
            <w:pPr>
              <w:jc w:val="center"/>
              <w:rPr>
                <w:b/>
                <w:bCs/>
                <w:sz w:val="28"/>
                <w:szCs w:val="28"/>
              </w:rPr>
            </w:pPr>
          </w:p>
          <w:p w:rsidR="00983CEE" w:rsidRDefault="00983CEE" w:rsidP="00983CEE">
            <w:pPr>
              <w:jc w:val="center"/>
              <w:rPr>
                <w:b/>
                <w:bCs/>
                <w:sz w:val="28"/>
                <w:szCs w:val="28"/>
              </w:rPr>
            </w:pPr>
          </w:p>
          <w:p w:rsidR="00983CEE" w:rsidRDefault="00983CEE" w:rsidP="00983CEE">
            <w:pPr>
              <w:jc w:val="center"/>
              <w:rPr>
                <w:b/>
                <w:bCs/>
                <w:sz w:val="28"/>
                <w:szCs w:val="28"/>
              </w:rPr>
            </w:pPr>
          </w:p>
          <w:p w:rsidR="00F7584D" w:rsidRPr="00D97D9D" w:rsidRDefault="00983CEE" w:rsidP="00983CEE">
            <w:pPr>
              <w:jc w:val="center"/>
              <w:rPr>
                <w:i/>
                <w:iCs/>
                <w:sz w:val="28"/>
                <w:szCs w:val="28"/>
              </w:rPr>
            </w:pPr>
            <w:r>
              <w:rPr>
                <w:b/>
                <w:bCs/>
                <w:sz w:val="28"/>
                <w:szCs w:val="28"/>
              </w:rPr>
              <w:t>Lê Hồng Quân</w:t>
            </w:r>
          </w:p>
        </w:tc>
      </w:tr>
    </w:tbl>
    <w:p w:rsidR="004C5AE1" w:rsidRDefault="004C5AE1" w:rsidP="00983CEE">
      <w:pPr>
        <w:spacing w:before="120" w:after="120" w:line="360" w:lineRule="exact"/>
        <w:jc w:val="center"/>
        <w:rPr>
          <w:b/>
          <w:sz w:val="28"/>
          <w:szCs w:val="28"/>
          <w:lang w:val="nl-NL"/>
        </w:rPr>
      </w:pPr>
    </w:p>
    <w:p w:rsidR="004C5AE1" w:rsidRDefault="004C5AE1">
      <w:pPr>
        <w:spacing w:after="160" w:line="259" w:lineRule="auto"/>
        <w:jc w:val="left"/>
        <w:rPr>
          <w:b/>
          <w:sz w:val="28"/>
          <w:szCs w:val="28"/>
          <w:lang w:val="nl-NL"/>
        </w:rPr>
      </w:pPr>
      <w:r>
        <w:rPr>
          <w:b/>
          <w:sz w:val="28"/>
          <w:szCs w:val="28"/>
          <w:lang w:val="nl-NL"/>
        </w:rPr>
        <w:br w:type="page"/>
      </w:r>
    </w:p>
    <w:p w:rsidR="00F7584D" w:rsidRDefault="00F7584D" w:rsidP="00983CEE">
      <w:pPr>
        <w:spacing w:before="120" w:after="120" w:line="360" w:lineRule="exact"/>
        <w:jc w:val="center"/>
        <w:rPr>
          <w:b/>
          <w:sz w:val="28"/>
          <w:szCs w:val="28"/>
          <w:lang w:val="nl-NL"/>
        </w:rPr>
      </w:pPr>
      <w:r w:rsidRPr="00D97D9D">
        <w:rPr>
          <w:b/>
          <w:sz w:val="28"/>
          <w:szCs w:val="28"/>
          <w:lang w:val="nl-NL"/>
        </w:rPr>
        <w:lastRenderedPageBreak/>
        <w:t>Phụ lục</w:t>
      </w:r>
    </w:p>
    <w:p w:rsidR="004C5AE1" w:rsidRPr="004C5AE1" w:rsidRDefault="004C5AE1" w:rsidP="00983CEE">
      <w:pPr>
        <w:spacing w:before="120" w:after="120" w:line="360" w:lineRule="exact"/>
        <w:jc w:val="center"/>
        <w:rPr>
          <w:i/>
          <w:sz w:val="28"/>
          <w:szCs w:val="28"/>
          <w:lang w:val="nl-NL"/>
        </w:rPr>
      </w:pPr>
      <w:r w:rsidRPr="004C5AE1">
        <w:rPr>
          <w:i/>
          <w:sz w:val="28"/>
          <w:szCs w:val="28"/>
          <w:lang w:val="nl-NL"/>
        </w:rPr>
        <w:t xml:space="preserve">(Kèm theo Báo cáo số: 01/TĐ-HSYC ngày    </w:t>
      </w:r>
      <w:r>
        <w:rPr>
          <w:i/>
          <w:sz w:val="28"/>
          <w:szCs w:val="28"/>
          <w:lang w:val="nl-NL"/>
        </w:rPr>
        <w:t xml:space="preserve">  </w:t>
      </w:r>
      <w:r w:rsidRPr="004C5AE1">
        <w:rPr>
          <w:i/>
          <w:sz w:val="28"/>
          <w:szCs w:val="28"/>
          <w:lang w:val="nl-NL"/>
        </w:rPr>
        <w:t xml:space="preserve">  /4/2017 </w:t>
      </w:r>
    </w:p>
    <w:p w:rsidR="004C5AE1" w:rsidRDefault="004C5AE1" w:rsidP="00983CEE">
      <w:pPr>
        <w:spacing w:before="120" w:after="120" w:line="360" w:lineRule="exact"/>
        <w:jc w:val="center"/>
        <w:rPr>
          <w:i/>
          <w:sz w:val="28"/>
          <w:szCs w:val="28"/>
          <w:lang w:val="nl-NL"/>
        </w:rPr>
      </w:pPr>
      <w:r w:rsidRPr="004C5AE1">
        <w:rPr>
          <w:i/>
          <w:sz w:val="28"/>
          <w:szCs w:val="28"/>
          <w:lang w:val="nl-NL"/>
        </w:rPr>
        <w:t>của tổ Thẩm định đấu thầu)</w:t>
      </w:r>
    </w:p>
    <w:p w:rsidR="004C5AE1" w:rsidRPr="004C5AE1" w:rsidRDefault="004C5AE1" w:rsidP="00983CEE">
      <w:pPr>
        <w:spacing w:before="120" w:after="120" w:line="360" w:lineRule="exact"/>
        <w:jc w:val="center"/>
        <w:rPr>
          <w:i/>
          <w:sz w:val="28"/>
          <w:szCs w:val="28"/>
          <w:lang w:val="nl-NL"/>
        </w:rPr>
      </w:pPr>
    </w:p>
    <w:p w:rsidR="00F7584D" w:rsidRPr="00D97D9D" w:rsidRDefault="00F7584D" w:rsidP="00F7584D">
      <w:pPr>
        <w:spacing w:before="120" w:after="120"/>
        <w:jc w:val="center"/>
        <w:rPr>
          <w:b/>
          <w:sz w:val="28"/>
          <w:szCs w:val="28"/>
          <w:lang w:val="nl-NL"/>
        </w:rPr>
      </w:pPr>
      <w:r w:rsidRPr="00D97D9D">
        <w:rPr>
          <w:b/>
          <w:sz w:val="28"/>
          <w:szCs w:val="28"/>
          <w:lang w:val="nl-NL"/>
        </w:rPr>
        <w:t xml:space="preserve">DANH MỤC TÀI LIỆU ĐƯỢC CUNG CẤP ĐỂ THỰC HIỆN VIỆC </w:t>
      </w:r>
    </w:p>
    <w:p w:rsidR="00F7584D" w:rsidRPr="00D97D9D" w:rsidRDefault="00F7584D" w:rsidP="00F7584D">
      <w:pPr>
        <w:spacing w:before="120" w:after="120"/>
        <w:jc w:val="center"/>
        <w:rPr>
          <w:b/>
          <w:sz w:val="28"/>
          <w:szCs w:val="28"/>
          <w:lang w:val="nl-NL"/>
        </w:rPr>
      </w:pPr>
      <w:r w:rsidRPr="00D97D9D">
        <w:rPr>
          <w:b/>
          <w:sz w:val="28"/>
          <w:szCs w:val="28"/>
          <w:lang w:val="nl-NL"/>
        </w:rPr>
        <w:t>THẨM ĐỊNH HỒ SƠ YÊU CẦU</w:t>
      </w:r>
    </w:p>
    <w:p w:rsidR="00F7584D" w:rsidRPr="00D97D9D" w:rsidRDefault="00F7584D" w:rsidP="00F7584D">
      <w:pPr>
        <w:spacing w:before="120" w:after="120" w:line="360" w:lineRule="exact"/>
        <w:jc w:val="center"/>
        <w:rPr>
          <w:b/>
          <w:sz w:val="28"/>
          <w:szCs w:val="28"/>
          <w:lang w:val="nl-NL"/>
        </w:rPr>
      </w:pPr>
    </w:p>
    <w:p w:rsidR="00983CEE" w:rsidRPr="00D97D9D" w:rsidRDefault="00983CEE" w:rsidP="00983CEE">
      <w:pPr>
        <w:spacing w:before="120" w:after="120" w:line="276" w:lineRule="auto"/>
        <w:ind w:firstLine="567"/>
        <w:rPr>
          <w:b/>
          <w:bCs/>
          <w:sz w:val="28"/>
          <w:szCs w:val="28"/>
        </w:rPr>
      </w:pPr>
      <w:r>
        <w:rPr>
          <w:sz w:val="28"/>
          <w:szCs w:val="28"/>
        </w:rPr>
        <w:t>- Quy</w:t>
      </w:r>
      <w:r w:rsidRPr="00EC0730">
        <w:rPr>
          <w:sz w:val="28"/>
          <w:szCs w:val="28"/>
        </w:rPr>
        <w:t>ết</w:t>
      </w:r>
      <w:r>
        <w:rPr>
          <w:sz w:val="28"/>
          <w:szCs w:val="28"/>
        </w:rPr>
        <w:t xml:space="preserve"> </w:t>
      </w:r>
      <w:r w:rsidRPr="00EC0730">
        <w:rPr>
          <w:rFonts w:hint="eastAsia"/>
          <w:sz w:val="28"/>
          <w:szCs w:val="28"/>
        </w:rPr>
        <w:t>đ</w:t>
      </w:r>
      <w:r w:rsidRPr="00EC0730">
        <w:rPr>
          <w:sz w:val="28"/>
          <w:szCs w:val="28"/>
        </w:rPr>
        <w:t>ịnh</w:t>
      </w:r>
      <w:r>
        <w:rPr>
          <w:sz w:val="28"/>
          <w:szCs w:val="28"/>
        </w:rPr>
        <w:t xml:space="preserve"> s</w:t>
      </w:r>
      <w:r w:rsidRPr="00EC0730">
        <w:rPr>
          <w:sz w:val="28"/>
          <w:szCs w:val="28"/>
        </w:rPr>
        <w:t>ố</w:t>
      </w:r>
      <w:r>
        <w:rPr>
          <w:sz w:val="28"/>
          <w:szCs w:val="28"/>
        </w:rPr>
        <w:t xml:space="preserve"> 1775/Q</w:t>
      </w:r>
      <w:r w:rsidRPr="00EC0730">
        <w:rPr>
          <w:rFonts w:hint="eastAsia"/>
          <w:sz w:val="28"/>
          <w:szCs w:val="28"/>
        </w:rPr>
        <w:t>Đ</w:t>
      </w:r>
      <w:r>
        <w:rPr>
          <w:sz w:val="28"/>
          <w:szCs w:val="28"/>
        </w:rPr>
        <w:t>-BKHĐT ng</w:t>
      </w:r>
      <w:r w:rsidRPr="00EC0730">
        <w:rPr>
          <w:sz w:val="28"/>
          <w:szCs w:val="28"/>
        </w:rPr>
        <w:t>ày</w:t>
      </w:r>
      <w:r>
        <w:rPr>
          <w:sz w:val="28"/>
          <w:szCs w:val="28"/>
        </w:rPr>
        <w:t xml:space="preserve"> 08/12/2016 c</w:t>
      </w:r>
      <w:r w:rsidRPr="00EC0730">
        <w:rPr>
          <w:sz w:val="28"/>
          <w:szCs w:val="28"/>
        </w:rPr>
        <w:t>ủa</w:t>
      </w:r>
      <w:r>
        <w:rPr>
          <w:sz w:val="28"/>
          <w:szCs w:val="28"/>
        </w:rPr>
        <w:t xml:space="preserve"> B</w:t>
      </w:r>
      <w:r w:rsidRPr="00EC0730">
        <w:rPr>
          <w:sz w:val="28"/>
          <w:szCs w:val="28"/>
        </w:rPr>
        <w:t>ộ</w:t>
      </w:r>
      <w:r>
        <w:rPr>
          <w:sz w:val="28"/>
          <w:szCs w:val="28"/>
        </w:rPr>
        <w:t xml:space="preserve"> tr</w:t>
      </w:r>
      <w:r w:rsidRPr="00EC0730">
        <w:rPr>
          <w:rFonts w:hint="eastAsia"/>
          <w:sz w:val="28"/>
          <w:szCs w:val="28"/>
        </w:rPr>
        <w:t>ư</w:t>
      </w:r>
      <w:r w:rsidRPr="00EC0730">
        <w:rPr>
          <w:sz w:val="28"/>
          <w:szCs w:val="28"/>
        </w:rPr>
        <w:t>ởng</w:t>
      </w:r>
      <w:r>
        <w:rPr>
          <w:sz w:val="28"/>
          <w:szCs w:val="28"/>
        </w:rPr>
        <w:t xml:space="preserve"> B</w:t>
      </w:r>
      <w:r w:rsidRPr="00EC0730">
        <w:rPr>
          <w:sz w:val="28"/>
          <w:szCs w:val="28"/>
        </w:rPr>
        <w:t>ộ</w:t>
      </w:r>
      <w:r>
        <w:rPr>
          <w:sz w:val="28"/>
          <w:szCs w:val="28"/>
        </w:rPr>
        <w:t xml:space="preserve"> K</w:t>
      </w:r>
      <w:r w:rsidRPr="00EC0730">
        <w:rPr>
          <w:sz w:val="28"/>
          <w:szCs w:val="28"/>
        </w:rPr>
        <w:t>ế</w:t>
      </w:r>
      <w:r>
        <w:rPr>
          <w:sz w:val="28"/>
          <w:szCs w:val="28"/>
        </w:rPr>
        <w:t xml:space="preserve"> ho</w:t>
      </w:r>
      <w:r w:rsidRPr="00EC0730">
        <w:rPr>
          <w:sz w:val="28"/>
          <w:szCs w:val="28"/>
        </w:rPr>
        <w:t>ạch</w:t>
      </w:r>
      <w:r>
        <w:rPr>
          <w:sz w:val="28"/>
          <w:szCs w:val="28"/>
        </w:rPr>
        <w:t xml:space="preserve"> v</w:t>
      </w:r>
      <w:r w:rsidRPr="00EC0730">
        <w:rPr>
          <w:sz w:val="28"/>
          <w:szCs w:val="28"/>
        </w:rPr>
        <w:t>à</w:t>
      </w:r>
      <w:r>
        <w:rPr>
          <w:sz w:val="28"/>
          <w:szCs w:val="28"/>
        </w:rPr>
        <w:t xml:space="preserve"> </w:t>
      </w:r>
      <w:r w:rsidRPr="00EC0730">
        <w:rPr>
          <w:rFonts w:hint="eastAsia"/>
          <w:sz w:val="28"/>
          <w:szCs w:val="28"/>
        </w:rPr>
        <w:t>Đ</w:t>
      </w:r>
      <w:r w:rsidRPr="00EC0730">
        <w:rPr>
          <w:sz w:val="28"/>
          <w:szCs w:val="28"/>
        </w:rPr>
        <w:t>ầu</w:t>
      </w:r>
      <w:r>
        <w:rPr>
          <w:sz w:val="28"/>
          <w:szCs w:val="28"/>
        </w:rPr>
        <w:t xml:space="preserve"> t</w:t>
      </w:r>
      <w:r w:rsidRPr="00EC0730">
        <w:rPr>
          <w:rFonts w:hint="eastAsia"/>
          <w:sz w:val="28"/>
          <w:szCs w:val="28"/>
        </w:rPr>
        <w:t>ư</w:t>
      </w:r>
      <w:r>
        <w:rPr>
          <w:sz w:val="28"/>
          <w:szCs w:val="28"/>
        </w:rPr>
        <w:t xml:space="preserve"> phê duyệt việc mua sắm và dự toán chi tiết gói thầu: Mua sắm 40 bộ máy tính để bàn phục vụ công tác đào tạo và giảng dạy của Học viện Chính sách và Phát triển.</w:t>
      </w:r>
    </w:p>
    <w:p w:rsidR="00983CEE" w:rsidRDefault="00983CEE" w:rsidP="00983CEE">
      <w:pPr>
        <w:spacing w:before="120" w:after="120" w:line="276" w:lineRule="auto"/>
        <w:ind w:firstLine="567"/>
        <w:rPr>
          <w:spacing w:val="-4"/>
          <w:sz w:val="28"/>
          <w:szCs w:val="28"/>
        </w:rPr>
      </w:pPr>
      <w:r>
        <w:rPr>
          <w:iCs/>
          <w:sz w:val="28"/>
          <w:szCs w:val="28"/>
        </w:rPr>
        <w:t xml:space="preserve">- </w:t>
      </w:r>
      <w:r>
        <w:rPr>
          <w:sz w:val="28"/>
          <w:szCs w:val="28"/>
        </w:rPr>
        <w:t>Quy</w:t>
      </w:r>
      <w:r w:rsidRPr="00EC0730">
        <w:rPr>
          <w:sz w:val="28"/>
          <w:szCs w:val="28"/>
        </w:rPr>
        <w:t>ết</w:t>
      </w:r>
      <w:r>
        <w:rPr>
          <w:sz w:val="28"/>
          <w:szCs w:val="28"/>
        </w:rPr>
        <w:t xml:space="preserve"> </w:t>
      </w:r>
      <w:r w:rsidRPr="00EC0730">
        <w:rPr>
          <w:rFonts w:hint="eastAsia"/>
          <w:sz w:val="28"/>
          <w:szCs w:val="28"/>
        </w:rPr>
        <w:t>đ</w:t>
      </w:r>
      <w:r w:rsidRPr="00EC0730">
        <w:rPr>
          <w:sz w:val="28"/>
          <w:szCs w:val="28"/>
        </w:rPr>
        <w:t>ịnh</w:t>
      </w:r>
      <w:r>
        <w:rPr>
          <w:sz w:val="28"/>
          <w:szCs w:val="28"/>
        </w:rPr>
        <w:t xml:space="preserve"> s</w:t>
      </w:r>
      <w:r w:rsidRPr="00EC0730">
        <w:rPr>
          <w:sz w:val="28"/>
          <w:szCs w:val="28"/>
        </w:rPr>
        <w:t>ố</w:t>
      </w:r>
      <w:r>
        <w:rPr>
          <w:sz w:val="28"/>
          <w:szCs w:val="28"/>
        </w:rPr>
        <w:t xml:space="preserve"> 106/Q</w:t>
      </w:r>
      <w:r w:rsidRPr="00EC0730">
        <w:rPr>
          <w:rFonts w:hint="eastAsia"/>
          <w:sz w:val="28"/>
          <w:szCs w:val="28"/>
        </w:rPr>
        <w:t>Đ</w:t>
      </w:r>
      <w:r>
        <w:rPr>
          <w:sz w:val="28"/>
          <w:szCs w:val="28"/>
        </w:rPr>
        <w:t>-BKHĐT ng</w:t>
      </w:r>
      <w:r w:rsidRPr="00EC0730">
        <w:rPr>
          <w:sz w:val="28"/>
          <w:szCs w:val="28"/>
        </w:rPr>
        <w:t>ày</w:t>
      </w:r>
      <w:r>
        <w:rPr>
          <w:sz w:val="28"/>
          <w:szCs w:val="28"/>
        </w:rPr>
        <w:t xml:space="preserve"> 02/02/2017 c</w:t>
      </w:r>
      <w:r w:rsidRPr="00EC0730">
        <w:rPr>
          <w:sz w:val="28"/>
          <w:szCs w:val="28"/>
        </w:rPr>
        <w:t>ủa</w:t>
      </w:r>
      <w:r>
        <w:rPr>
          <w:sz w:val="28"/>
          <w:szCs w:val="28"/>
        </w:rPr>
        <w:t xml:space="preserve"> B</w:t>
      </w:r>
      <w:r w:rsidRPr="00EC0730">
        <w:rPr>
          <w:sz w:val="28"/>
          <w:szCs w:val="28"/>
        </w:rPr>
        <w:t>ộ</w:t>
      </w:r>
      <w:r>
        <w:rPr>
          <w:sz w:val="28"/>
          <w:szCs w:val="28"/>
        </w:rPr>
        <w:t xml:space="preserve"> tr</w:t>
      </w:r>
      <w:r w:rsidRPr="00EC0730">
        <w:rPr>
          <w:rFonts w:hint="eastAsia"/>
          <w:sz w:val="28"/>
          <w:szCs w:val="28"/>
        </w:rPr>
        <w:t>ư</w:t>
      </w:r>
      <w:r w:rsidRPr="00EC0730">
        <w:rPr>
          <w:sz w:val="28"/>
          <w:szCs w:val="28"/>
        </w:rPr>
        <w:t>ởng</w:t>
      </w:r>
      <w:r>
        <w:rPr>
          <w:sz w:val="28"/>
          <w:szCs w:val="28"/>
        </w:rPr>
        <w:t xml:space="preserve"> B</w:t>
      </w:r>
      <w:r w:rsidRPr="00EC0730">
        <w:rPr>
          <w:sz w:val="28"/>
          <w:szCs w:val="28"/>
        </w:rPr>
        <w:t>ộ</w:t>
      </w:r>
      <w:r>
        <w:rPr>
          <w:sz w:val="28"/>
          <w:szCs w:val="28"/>
        </w:rPr>
        <w:t xml:space="preserve"> K</w:t>
      </w:r>
      <w:r w:rsidRPr="00EC0730">
        <w:rPr>
          <w:sz w:val="28"/>
          <w:szCs w:val="28"/>
        </w:rPr>
        <w:t>ế</w:t>
      </w:r>
      <w:r>
        <w:rPr>
          <w:sz w:val="28"/>
          <w:szCs w:val="28"/>
        </w:rPr>
        <w:t xml:space="preserve"> ho</w:t>
      </w:r>
      <w:r w:rsidRPr="00EC0730">
        <w:rPr>
          <w:sz w:val="28"/>
          <w:szCs w:val="28"/>
        </w:rPr>
        <w:t>ạch</w:t>
      </w:r>
      <w:r>
        <w:rPr>
          <w:sz w:val="28"/>
          <w:szCs w:val="28"/>
        </w:rPr>
        <w:t xml:space="preserve"> v</w:t>
      </w:r>
      <w:r w:rsidRPr="00EC0730">
        <w:rPr>
          <w:sz w:val="28"/>
          <w:szCs w:val="28"/>
        </w:rPr>
        <w:t>à</w:t>
      </w:r>
      <w:r>
        <w:rPr>
          <w:sz w:val="28"/>
          <w:szCs w:val="28"/>
        </w:rPr>
        <w:t xml:space="preserve"> </w:t>
      </w:r>
      <w:r w:rsidRPr="00EC0730">
        <w:rPr>
          <w:rFonts w:hint="eastAsia"/>
          <w:sz w:val="28"/>
          <w:szCs w:val="28"/>
        </w:rPr>
        <w:t>Đ</w:t>
      </w:r>
      <w:r w:rsidRPr="00EC0730">
        <w:rPr>
          <w:sz w:val="28"/>
          <w:szCs w:val="28"/>
        </w:rPr>
        <w:t>ầu</w:t>
      </w:r>
      <w:r>
        <w:rPr>
          <w:sz w:val="28"/>
          <w:szCs w:val="28"/>
        </w:rPr>
        <w:t xml:space="preserve"> t</w:t>
      </w:r>
      <w:r w:rsidRPr="00EC0730">
        <w:rPr>
          <w:rFonts w:hint="eastAsia"/>
          <w:sz w:val="28"/>
          <w:szCs w:val="28"/>
        </w:rPr>
        <w:t>ư</w:t>
      </w:r>
      <w:r>
        <w:rPr>
          <w:sz w:val="28"/>
          <w:szCs w:val="28"/>
        </w:rPr>
        <w:t xml:space="preserve"> phê duyệt Kế hoạch lựa chọn nhà thầu Mua sắm 40 bộ máy tính </w:t>
      </w:r>
      <w:r w:rsidRPr="00A50F49">
        <w:rPr>
          <w:spacing w:val="-10"/>
          <w:sz w:val="28"/>
          <w:szCs w:val="28"/>
        </w:rPr>
        <w:t xml:space="preserve">để bàn </w:t>
      </w:r>
      <w:r w:rsidRPr="00972137">
        <w:rPr>
          <w:spacing w:val="-4"/>
          <w:sz w:val="28"/>
          <w:szCs w:val="28"/>
        </w:rPr>
        <w:t>phục vụ công tác đào tạo và giảng dạy của Học viện Chính sách và Phát triển.</w:t>
      </w:r>
    </w:p>
    <w:p w:rsidR="00983CEE" w:rsidRDefault="00983CEE" w:rsidP="00983CEE">
      <w:pPr>
        <w:spacing w:before="120" w:after="120" w:line="276" w:lineRule="auto"/>
        <w:ind w:firstLine="567"/>
        <w:rPr>
          <w:spacing w:val="-4"/>
          <w:sz w:val="28"/>
          <w:szCs w:val="28"/>
        </w:rPr>
      </w:pPr>
      <w:r>
        <w:rPr>
          <w:sz w:val="28"/>
          <w:szCs w:val="28"/>
        </w:rPr>
        <w:t>- Quyết định số 5</w:t>
      </w:r>
      <w:r>
        <w:rPr>
          <w:sz w:val="28"/>
          <w:szCs w:val="28"/>
        </w:rPr>
        <w:t>1</w:t>
      </w:r>
      <w:r>
        <w:rPr>
          <w:sz w:val="28"/>
          <w:szCs w:val="28"/>
        </w:rPr>
        <w:t xml:space="preserve">/QĐ-HVCSPT ngày 07/02/2017 của Giám đốc Học viện Chính sách và Phát triển về việc </w:t>
      </w:r>
      <w:r>
        <w:rPr>
          <w:sz w:val="28"/>
          <w:szCs w:val="28"/>
        </w:rPr>
        <w:t xml:space="preserve">giao nhiệm vụ cho Khoa Đấu thầu triển khai thực hiện gói thầu: </w:t>
      </w:r>
      <w:r>
        <w:rPr>
          <w:sz w:val="28"/>
          <w:szCs w:val="28"/>
        </w:rPr>
        <w:t>Mua sắm 40 bộ máy tính để bàn phục vụ công tác đào tạo và giảng dạy của Học viện Chính sách và Phát triển.</w:t>
      </w:r>
    </w:p>
    <w:p w:rsidR="00983CEE" w:rsidRDefault="00983CEE" w:rsidP="00983CEE">
      <w:pPr>
        <w:spacing w:before="120" w:after="120" w:line="276" w:lineRule="auto"/>
        <w:ind w:firstLine="567"/>
        <w:rPr>
          <w:spacing w:val="-4"/>
          <w:sz w:val="28"/>
          <w:szCs w:val="28"/>
        </w:rPr>
      </w:pPr>
      <w:r>
        <w:rPr>
          <w:sz w:val="28"/>
          <w:szCs w:val="28"/>
        </w:rPr>
        <w:t>- Quyết định số 52/QĐ-HVCSPT ngày 07/02/2017 của Giám đốc Học viện Chính sách và Phát triển về việc thành lập tổ Chuyên gia đấu thầu của gói thầu Mua sắm 40 bộ máy tính để bàn phục vụ công tác đào tạo và giảng dạy của Học viện Chính sách và Phát triển.</w:t>
      </w:r>
    </w:p>
    <w:p w:rsidR="00F7584D" w:rsidRPr="00D97D9D" w:rsidRDefault="00F7584D" w:rsidP="00F7584D">
      <w:pPr>
        <w:spacing w:before="120" w:after="120" w:line="360" w:lineRule="exact"/>
        <w:rPr>
          <w:i/>
          <w:iCs/>
          <w:sz w:val="28"/>
          <w:szCs w:val="28"/>
          <w:lang w:val="nl-NL"/>
        </w:rPr>
      </w:pPr>
    </w:p>
    <w:p w:rsidR="001727E8" w:rsidRDefault="00F7584D" w:rsidP="003A1573">
      <w:pPr>
        <w:spacing w:after="120"/>
        <w:jc w:val="center"/>
      </w:pPr>
      <w:r w:rsidRPr="00D97D9D">
        <w:rPr>
          <w:sz w:val="28"/>
          <w:szCs w:val="28"/>
        </w:rPr>
        <w:br w:type="column"/>
      </w:r>
      <w:r w:rsidRPr="00D97D9D">
        <w:rPr>
          <w:b/>
          <w:bCs/>
          <w:noProof/>
          <w:sz w:val="28"/>
          <w:szCs w:val="28"/>
        </w:rPr>
        <w:lastRenderedPageBreak/>
        <mc:AlternateContent>
          <mc:Choice Requires="wps">
            <w:drawing>
              <wp:anchor distT="0" distB="0" distL="114300" distR="114300" simplePos="0" relativeHeight="251662336" behindDoc="0" locked="0" layoutInCell="1" allowOverlap="1">
                <wp:simplePos x="0" y="0"/>
                <wp:positionH relativeFrom="column">
                  <wp:posOffset>2188845</wp:posOffset>
                </wp:positionH>
                <wp:positionV relativeFrom="paragraph">
                  <wp:posOffset>518795</wp:posOffset>
                </wp:positionV>
                <wp:extent cx="1462405" cy="0"/>
                <wp:effectExtent l="7620" t="13970" r="6350" b="508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24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F8C6BAE" id="Straight Arrow Connector 3" o:spid="_x0000_s1026" type="#_x0000_t32" style="position:absolute;margin-left:172.35pt;margin-top:40.85pt;width:115.1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"/>
            </w:pict>
          </mc:Fallback>
        </mc:AlternateContent>
      </w:r>
      <w:bookmarkStart w:id="0" w:name="_GoBack"/>
      <w:bookmarkEnd w:id="0"/>
    </w:p>
    <w:sectPr w:rsidR="001727E8" w:rsidSect="00461D00">
      <w:footerReference w:type="default" r:id="rId7"/>
      <w:pgSz w:w="11907" w:h="16840" w:code="9"/>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2FAB" w:rsidRDefault="00F82FAB" w:rsidP="00F7584D">
      <w:r>
        <w:separator/>
      </w:r>
    </w:p>
  </w:endnote>
  <w:endnote w:type="continuationSeparator" w:id="0">
    <w:p w:rsidR="00F82FAB" w:rsidRDefault="00F82FAB" w:rsidP="00F758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98496533"/>
      <w:docPartObj>
        <w:docPartGallery w:val="Page Numbers (Bottom of Page)"/>
        <w:docPartUnique/>
      </w:docPartObj>
    </w:sdtPr>
    <w:sdtEndPr>
      <w:rPr>
        <w:noProof/>
      </w:rPr>
    </w:sdtEndPr>
    <w:sdtContent>
      <w:p w:rsidR="00461D00" w:rsidRDefault="00461D00">
        <w:pPr>
          <w:pStyle w:val="Footer"/>
          <w:jc w:val="right"/>
        </w:pPr>
        <w:r>
          <w:fldChar w:fldCharType="begin"/>
        </w:r>
        <w:r>
          <w:instrText xml:space="preserve"> PAGE   \* MERGEFORMAT </w:instrText>
        </w:r>
        <w:r>
          <w:fldChar w:fldCharType="separate"/>
        </w:r>
        <w:r w:rsidR="001B1FBF">
          <w:rPr>
            <w:noProof/>
          </w:rPr>
          <w:t>8</w:t>
        </w:r>
        <w:r>
          <w:rPr>
            <w:noProof/>
          </w:rPr>
          <w:fldChar w:fldCharType="end"/>
        </w:r>
      </w:p>
    </w:sdtContent>
  </w:sdt>
  <w:p w:rsidR="00682AD6" w:rsidRDefault="00682AD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2FAB" w:rsidRDefault="00F82FAB" w:rsidP="00F7584D">
      <w:r>
        <w:separator/>
      </w:r>
    </w:p>
  </w:footnote>
  <w:footnote w:type="continuationSeparator" w:id="0">
    <w:p w:rsidR="00F82FAB" w:rsidRDefault="00F82FAB" w:rsidP="00F7584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BF6DA0"/>
    <w:multiLevelType w:val="hybridMultilevel"/>
    <w:tmpl w:val="C2C69FD8"/>
    <w:lvl w:ilvl="0" w:tplc="48F06E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584D"/>
    <w:rsid w:val="00081552"/>
    <w:rsid w:val="0009605D"/>
    <w:rsid w:val="00154A48"/>
    <w:rsid w:val="001727E8"/>
    <w:rsid w:val="001760BD"/>
    <w:rsid w:val="001B1FBF"/>
    <w:rsid w:val="003A1573"/>
    <w:rsid w:val="00461D00"/>
    <w:rsid w:val="00480C8E"/>
    <w:rsid w:val="004822E7"/>
    <w:rsid w:val="004C5AE1"/>
    <w:rsid w:val="005B59BE"/>
    <w:rsid w:val="00682AD6"/>
    <w:rsid w:val="006A5A33"/>
    <w:rsid w:val="007924F8"/>
    <w:rsid w:val="00810ECE"/>
    <w:rsid w:val="0082182F"/>
    <w:rsid w:val="00972137"/>
    <w:rsid w:val="00983CEE"/>
    <w:rsid w:val="009A326F"/>
    <w:rsid w:val="009B31E6"/>
    <w:rsid w:val="00AA63A0"/>
    <w:rsid w:val="00AC2573"/>
    <w:rsid w:val="00C638E2"/>
    <w:rsid w:val="00C80C20"/>
    <w:rsid w:val="00D01AAF"/>
    <w:rsid w:val="00D02D1C"/>
    <w:rsid w:val="00D75685"/>
    <w:rsid w:val="00D97D9D"/>
    <w:rsid w:val="00F7584D"/>
    <w:rsid w:val="00F82FAB"/>
    <w:rsid w:val="00F85923"/>
    <w:rsid w:val="00FD6A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E3A6757-1792-43D1-B90C-4A0DE81FF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584D"/>
    <w:pPr>
      <w:spacing w:after="0" w:line="24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F7584D"/>
    <w:pPr>
      <w:tabs>
        <w:tab w:val="left" w:pos="360"/>
      </w:tabs>
      <w:ind w:left="360" w:hanging="360"/>
    </w:pPr>
    <w:rPr>
      <w:sz w:val="20"/>
      <w:lang w:val="x-none" w:eastAsia="x-none"/>
    </w:rPr>
  </w:style>
  <w:style w:type="character" w:customStyle="1" w:styleId="FootnoteTextChar">
    <w:name w:val="Footnote Text Char"/>
    <w:basedOn w:val="DefaultParagraphFont"/>
    <w:link w:val="FootnoteText"/>
    <w:rsid w:val="00F7584D"/>
    <w:rPr>
      <w:rFonts w:ascii="Times New Roman" w:eastAsia="Times New Roman" w:hAnsi="Times New Roman" w:cs="Times New Roman"/>
      <w:sz w:val="20"/>
      <w:szCs w:val="20"/>
      <w:lang w:val="x-none" w:eastAsia="x-none"/>
    </w:rPr>
  </w:style>
  <w:style w:type="character" w:styleId="FootnoteReference">
    <w:name w:val="footnote reference"/>
    <w:rsid w:val="00F7584D"/>
    <w:rPr>
      <w:vertAlign w:val="superscript"/>
    </w:rPr>
  </w:style>
  <w:style w:type="paragraph" w:styleId="ListParagraph">
    <w:name w:val="List Paragraph"/>
    <w:basedOn w:val="Normal"/>
    <w:uiPriority w:val="34"/>
    <w:qFormat/>
    <w:rsid w:val="00154A48"/>
    <w:pPr>
      <w:ind w:left="720"/>
      <w:contextualSpacing/>
    </w:pPr>
  </w:style>
  <w:style w:type="paragraph" w:styleId="Header">
    <w:name w:val="header"/>
    <w:basedOn w:val="Normal"/>
    <w:link w:val="HeaderChar"/>
    <w:uiPriority w:val="99"/>
    <w:unhideWhenUsed/>
    <w:rsid w:val="00682AD6"/>
    <w:pPr>
      <w:tabs>
        <w:tab w:val="center" w:pos="4680"/>
        <w:tab w:val="right" w:pos="9360"/>
      </w:tabs>
    </w:pPr>
  </w:style>
  <w:style w:type="character" w:customStyle="1" w:styleId="HeaderChar">
    <w:name w:val="Header Char"/>
    <w:basedOn w:val="DefaultParagraphFont"/>
    <w:link w:val="Header"/>
    <w:uiPriority w:val="99"/>
    <w:rsid w:val="00682AD6"/>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682AD6"/>
    <w:pPr>
      <w:tabs>
        <w:tab w:val="center" w:pos="4680"/>
        <w:tab w:val="right" w:pos="9360"/>
      </w:tabs>
    </w:pPr>
  </w:style>
  <w:style w:type="character" w:customStyle="1" w:styleId="FooterChar">
    <w:name w:val="Footer Char"/>
    <w:basedOn w:val="DefaultParagraphFont"/>
    <w:link w:val="Footer"/>
    <w:uiPriority w:val="99"/>
    <w:rsid w:val="00682AD6"/>
    <w:rPr>
      <w:rFonts w:ascii="Times New Roman" w:eastAsia="Times New Roman" w:hAnsi="Times New Roman" w:cs="Times New Roman"/>
      <w:sz w:val="24"/>
      <w:szCs w:val="20"/>
    </w:rPr>
  </w:style>
  <w:style w:type="table" w:styleId="TableGrid">
    <w:name w:val="Table Grid"/>
    <w:basedOn w:val="TableNormal"/>
    <w:uiPriority w:val="39"/>
    <w:rsid w:val="00983CE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461D0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1D00"/>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574</TotalTime>
  <Pages>8</Pages>
  <Words>1386</Words>
  <Characters>7901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9269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HongQuanLe</dc:creator>
  <cp:keywords/>
  <dc:description/>
  <cp:lastModifiedBy>HongQuanLe</cp:lastModifiedBy>
  <cp:revision>9</cp:revision>
  <cp:lastPrinted>2017-04-27T10:25:00Z</cp:lastPrinted>
  <dcterms:created xsi:type="dcterms:W3CDTF">2017-04-20T08:15:00Z</dcterms:created>
  <dcterms:modified xsi:type="dcterms:W3CDTF">2017-04-27T10:35:00Z</dcterms:modified>
</cp:coreProperties>
</file>